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01ABA">
      <w:pPr>
        <w:pStyle w:val="16"/>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E12515F">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4E12515F">
                      <w:pPr>
                        <w:rPr>
                          <w:rFonts w:hint="eastAsia" w:ascii="楷体" w:hAnsi="楷体" w:eastAsia="楷体" w:cs="楷体"/>
                          <w:sz w:val="30"/>
                          <w:szCs w:val="30"/>
                          <w:lang w:val="en-US" w:eastAsia="zh-CN"/>
                        </w:rPr>
                      </w:pPr>
                    </w:p>
                  </w:txbxContent>
                </v:textbox>
              </v:shape>
            </w:pict>
          </mc:Fallback>
        </mc:AlternateContent>
      </w:r>
    </w:p>
    <w:p w14:paraId="636C4993">
      <w:pPr>
        <w:pStyle w:val="16"/>
        <w:jc w:val="center"/>
        <w:rPr>
          <w:sz w:val="56"/>
          <w:szCs w:val="56"/>
        </w:rPr>
      </w:pPr>
    </w:p>
    <w:p w14:paraId="67DD5198">
      <w:pPr>
        <w:pStyle w:val="16"/>
        <w:jc w:val="center"/>
        <w:rPr>
          <w:sz w:val="84"/>
          <w:szCs w:val="84"/>
        </w:rPr>
      </w:pPr>
    </w:p>
    <w:p w14:paraId="6BC6BF27">
      <w:pPr>
        <w:pStyle w:val="16"/>
        <w:jc w:val="center"/>
        <w:rPr>
          <w:sz w:val="84"/>
          <w:szCs w:val="84"/>
        </w:rPr>
      </w:pPr>
    </w:p>
    <w:p w14:paraId="46675779">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4B3C15A2">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祁阳市民政局</w:t>
      </w:r>
      <w:r>
        <w:rPr>
          <w:rFonts w:hint="eastAsia" w:ascii="方正小标宋_GBK" w:hAnsi="方正小标宋_GBK" w:eastAsia="方正小标宋_GBK" w:cs="方正小标宋_GBK"/>
          <w:sz w:val="84"/>
          <w:szCs w:val="84"/>
        </w:rPr>
        <w:t>部门决算</w:t>
      </w:r>
    </w:p>
    <w:p w14:paraId="4F3429A5">
      <w:pPr>
        <w:pStyle w:val="16"/>
        <w:jc w:val="center"/>
        <w:rPr>
          <w:rFonts w:hint="eastAsia" w:ascii="方正小标宋_GBK" w:hAnsi="方正小标宋_GBK" w:eastAsia="方正小标宋_GBK" w:cs="方正小标宋_GBK"/>
          <w:sz w:val="56"/>
          <w:szCs w:val="56"/>
        </w:rPr>
      </w:pPr>
    </w:p>
    <w:p w14:paraId="647686B8">
      <w:pPr>
        <w:pStyle w:val="16"/>
        <w:jc w:val="center"/>
        <w:rPr>
          <w:sz w:val="56"/>
          <w:szCs w:val="56"/>
        </w:rPr>
      </w:pPr>
    </w:p>
    <w:p w14:paraId="1B5758D6">
      <w:pPr>
        <w:pStyle w:val="16"/>
        <w:jc w:val="center"/>
        <w:rPr>
          <w:sz w:val="56"/>
          <w:szCs w:val="56"/>
        </w:rPr>
      </w:pPr>
    </w:p>
    <w:p w14:paraId="34DF164D">
      <w:pPr>
        <w:pStyle w:val="16"/>
        <w:jc w:val="center"/>
        <w:rPr>
          <w:sz w:val="56"/>
          <w:szCs w:val="56"/>
        </w:rPr>
      </w:pPr>
    </w:p>
    <w:p w14:paraId="48ACF3DE">
      <w:pPr>
        <w:pStyle w:val="16"/>
        <w:jc w:val="center"/>
        <w:rPr>
          <w:sz w:val="32"/>
          <w:szCs w:val="32"/>
        </w:rPr>
      </w:pPr>
    </w:p>
    <w:p w14:paraId="360A654A">
      <w:pPr>
        <w:pStyle w:val="16"/>
        <w:jc w:val="center"/>
        <w:rPr>
          <w:sz w:val="32"/>
          <w:szCs w:val="32"/>
        </w:rPr>
      </w:pPr>
    </w:p>
    <w:p w14:paraId="39CCDAFE">
      <w:pPr>
        <w:pStyle w:val="16"/>
        <w:jc w:val="center"/>
        <w:rPr>
          <w:sz w:val="32"/>
          <w:szCs w:val="32"/>
        </w:rPr>
      </w:pPr>
    </w:p>
    <w:p w14:paraId="765F64F1">
      <w:pPr>
        <w:pStyle w:val="16"/>
        <w:jc w:val="center"/>
        <w:rPr>
          <w:sz w:val="32"/>
          <w:szCs w:val="32"/>
        </w:rPr>
      </w:pPr>
    </w:p>
    <w:p w14:paraId="370AC0F2">
      <w:pPr>
        <w:pStyle w:val="16"/>
        <w:jc w:val="center"/>
        <w:rPr>
          <w:sz w:val="32"/>
          <w:szCs w:val="32"/>
        </w:rPr>
      </w:pPr>
    </w:p>
    <w:p w14:paraId="755A311B">
      <w:pPr>
        <w:pStyle w:val="16"/>
        <w:spacing w:line="540" w:lineRule="exact"/>
        <w:jc w:val="center"/>
        <w:rPr>
          <w:sz w:val="56"/>
          <w:szCs w:val="56"/>
        </w:rPr>
      </w:pPr>
    </w:p>
    <w:p w14:paraId="775FEFC9">
      <w:pPr>
        <w:pStyle w:val="16"/>
        <w:spacing w:line="500" w:lineRule="exact"/>
        <w:jc w:val="both"/>
        <w:rPr>
          <w:b/>
          <w:sz w:val="36"/>
          <w:szCs w:val="28"/>
        </w:rPr>
      </w:pPr>
    </w:p>
    <w:p w14:paraId="527800CE">
      <w:pPr>
        <w:pStyle w:val="16"/>
        <w:spacing w:line="500" w:lineRule="exact"/>
        <w:jc w:val="center"/>
        <w:rPr>
          <w:b/>
          <w:sz w:val="36"/>
          <w:szCs w:val="28"/>
        </w:rPr>
      </w:pPr>
      <w:r>
        <w:rPr>
          <w:rFonts w:hint="eastAsia"/>
          <w:b/>
          <w:sz w:val="36"/>
          <w:szCs w:val="28"/>
        </w:rPr>
        <w:t>目录</w:t>
      </w:r>
    </w:p>
    <w:p w14:paraId="55B18B53">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 xml:space="preserve"> 祁阳市民政局部门</w:t>
      </w:r>
      <w:r>
        <w:rPr>
          <w:rFonts w:hint="eastAsia" w:ascii="黑体" w:hAnsi="黑体" w:eastAsia="黑体" w:cs="黑体"/>
          <w:b w:val="0"/>
          <w:bCs/>
          <w:sz w:val="28"/>
          <w:szCs w:val="28"/>
        </w:rPr>
        <w:t>概况</w:t>
      </w:r>
    </w:p>
    <w:p w14:paraId="387DE4CF">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5A19074">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14:paraId="2A67F792">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2023年</w:t>
      </w:r>
      <w:r>
        <w:rPr>
          <w:rFonts w:hint="eastAsia" w:ascii="黑体" w:hAnsi="黑体" w:eastAsia="黑体" w:cs="黑体"/>
          <w:b w:val="0"/>
          <w:bCs/>
          <w:sz w:val="28"/>
          <w:szCs w:val="28"/>
        </w:rPr>
        <w:t>部门决算表</w:t>
      </w:r>
    </w:p>
    <w:p w14:paraId="66253E64">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021952A">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E957792">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EB91278">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13F031E">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33E636D">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C673954">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BD55033">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B0D0355">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C4AA9A5">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2023年</w:t>
      </w:r>
      <w:r>
        <w:rPr>
          <w:rFonts w:hint="eastAsia" w:ascii="黑体" w:hAnsi="黑体" w:eastAsia="黑体" w:cs="黑体"/>
          <w:b w:val="0"/>
          <w:bCs/>
          <w:sz w:val="28"/>
          <w:szCs w:val="28"/>
        </w:rPr>
        <w:t>部门决算情况说明</w:t>
      </w:r>
    </w:p>
    <w:p w14:paraId="1DB72701">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1519561">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2AAA9D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27EB1C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1E00A9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1A5116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478A721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1D9AF14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093CDF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6965B3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595A8C6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BBB7715">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D694798">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F296F93">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029EE43">
      <w:pPr>
        <w:pStyle w:val="16"/>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7BA4509">
      <w:pPr>
        <w:pStyle w:val="16"/>
        <w:spacing w:line="500" w:lineRule="exact"/>
        <w:rPr>
          <w:rFonts w:hint="eastAsia" w:ascii="黑体" w:hAnsi="黑体" w:eastAsia="黑体" w:cs="黑体"/>
          <w:b w:val="0"/>
          <w:bCs/>
          <w:sz w:val="28"/>
          <w:szCs w:val="28"/>
        </w:rPr>
      </w:pPr>
    </w:p>
    <w:p w14:paraId="3F9BFE66">
      <w:pPr>
        <w:jc w:val="center"/>
        <w:rPr>
          <w:sz w:val="72"/>
          <w:szCs w:val="72"/>
        </w:rPr>
      </w:pPr>
    </w:p>
    <w:p w14:paraId="53BCF299">
      <w:pPr>
        <w:jc w:val="center"/>
        <w:rPr>
          <w:sz w:val="72"/>
          <w:szCs w:val="72"/>
        </w:rPr>
      </w:pPr>
    </w:p>
    <w:p w14:paraId="1C8FA1DA">
      <w:pPr>
        <w:jc w:val="center"/>
        <w:rPr>
          <w:sz w:val="72"/>
          <w:szCs w:val="72"/>
        </w:rPr>
      </w:pPr>
    </w:p>
    <w:p w14:paraId="1343BC13">
      <w:pPr>
        <w:jc w:val="center"/>
        <w:rPr>
          <w:sz w:val="72"/>
          <w:szCs w:val="72"/>
        </w:rPr>
      </w:pPr>
    </w:p>
    <w:p w14:paraId="27F98981">
      <w:pPr>
        <w:rPr>
          <w:rFonts w:hint="eastAsia" w:ascii="方正小标宋_GBK" w:hAnsi="方正小标宋_GBK" w:eastAsia="方正小标宋_GBK" w:cs="方正小标宋_GBK"/>
          <w:sz w:val="72"/>
          <w:szCs w:val="72"/>
        </w:rPr>
      </w:pPr>
    </w:p>
    <w:p w14:paraId="48B51D69">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7D9DE5A">
      <w:pPr>
        <w:pStyle w:val="16"/>
        <w:jc w:val="center"/>
        <w:rPr>
          <w:rFonts w:hint="eastAsia" w:ascii="方正小标宋_GBK" w:hAnsi="方正小标宋_GBK" w:eastAsia="方正小标宋_GBK" w:cs="方正小标宋_GBK"/>
          <w:sz w:val="84"/>
          <w:szCs w:val="84"/>
        </w:rPr>
      </w:pPr>
    </w:p>
    <w:p w14:paraId="23B70080">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祁阳市民政局部门</w:t>
      </w:r>
      <w:r>
        <w:rPr>
          <w:rFonts w:hint="eastAsia" w:ascii="方正小标宋_GBK" w:hAnsi="方正小标宋_GBK" w:eastAsia="方正小标宋_GBK" w:cs="方正小标宋_GBK"/>
          <w:sz w:val="84"/>
          <w:szCs w:val="84"/>
        </w:rPr>
        <w:t>概况</w:t>
      </w:r>
    </w:p>
    <w:p w14:paraId="00EF84E6">
      <w:pPr>
        <w:jc w:val="center"/>
        <w:rPr>
          <w:rFonts w:hint="eastAsia" w:ascii="方正小标宋_GBK" w:hAnsi="方正小标宋_GBK" w:eastAsia="方正小标宋_GBK" w:cs="方正小标宋_GBK"/>
          <w:sz w:val="72"/>
          <w:szCs w:val="72"/>
        </w:rPr>
      </w:pPr>
    </w:p>
    <w:p w14:paraId="5A45A3C9">
      <w:pPr>
        <w:jc w:val="center"/>
        <w:rPr>
          <w:rFonts w:hint="eastAsia" w:ascii="方正小标宋_GBK" w:hAnsi="方正小标宋_GBK" w:eastAsia="方正小标宋_GBK" w:cs="方正小标宋_GBK"/>
          <w:sz w:val="72"/>
          <w:szCs w:val="72"/>
        </w:rPr>
      </w:pPr>
    </w:p>
    <w:p w14:paraId="2DC91D97">
      <w:pPr>
        <w:jc w:val="center"/>
        <w:rPr>
          <w:sz w:val="72"/>
          <w:szCs w:val="72"/>
        </w:rPr>
      </w:pPr>
    </w:p>
    <w:p w14:paraId="6F170357">
      <w:pPr>
        <w:jc w:val="center"/>
        <w:rPr>
          <w:sz w:val="72"/>
          <w:szCs w:val="72"/>
        </w:rPr>
      </w:pPr>
    </w:p>
    <w:p w14:paraId="67C6B84D">
      <w:pPr>
        <w:jc w:val="center"/>
        <w:rPr>
          <w:sz w:val="72"/>
          <w:szCs w:val="72"/>
        </w:rPr>
      </w:pPr>
    </w:p>
    <w:p w14:paraId="4FA61D24">
      <w:pPr>
        <w:pStyle w:val="17"/>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6386AAE">
      <w:pPr>
        <w:widowControl/>
        <w:spacing w:line="600" w:lineRule="exact"/>
        <w:ind w:firstLine="600" w:firstLineChars="200"/>
        <w:jc w:val="left"/>
        <w:rPr>
          <w:rFonts w:ascii="仿宋_GB2312" w:eastAsia="仿宋_GB2312"/>
          <w:sz w:val="30"/>
          <w:szCs w:val="30"/>
        </w:rPr>
      </w:pPr>
      <w:r>
        <w:rPr>
          <w:rFonts w:hint="eastAsia" w:ascii="仿宋_GB2312" w:eastAsia="仿宋_GB2312"/>
          <w:sz w:val="30"/>
          <w:szCs w:val="30"/>
        </w:rPr>
        <w:t>(一)贯彻执行党和国家关于民政工作的法律法规和方针政策；起草民政工作规范性文件，拟定全</w:t>
      </w:r>
      <w:r>
        <w:rPr>
          <w:rFonts w:hint="eastAsia" w:ascii="仿宋_GB2312" w:eastAsia="仿宋_GB2312"/>
          <w:sz w:val="30"/>
          <w:szCs w:val="30"/>
          <w:lang w:eastAsia="zh-CN"/>
        </w:rPr>
        <w:t>市</w:t>
      </w:r>
      <w:r>
        <w:rPr>
          <w:rFonts w:hint="eastAsia" w:ascii="仿宋_GB2312" w:eastAsia="仿宋_GB2312"/>
          <w:sz w:val="30"/>
          <w:szCs w:val="30"/>
        </w:rPr>
        <w:t>民政事业发展规划，并组织实施和监督检查。</w:t>
      </w:r>
    </w:p>
    <w:p w14:paraId="33B72786">
      <w:pPr>
        <w:pStyle w:val="11"/>
        <w:shd w:val="clear" w:color="auto" w:fill="FFFFFF"/>
        <w:spacing w:after="120" w:afterAutospacing="0" w:line="480" w:lineRule="auto"/>
        <w:ind w:firstLine="480"/>
        <w:rPr>
          <w:rFonts w:ascii="仿宋_GB2312" w:eastAsia="仿宋_GB2312"/>
          <w:sz w:val="30"/>
          <w:szCs w:val="30"/>
        </w:rPr>
      </w:pPr>
      <w:r>
        <w:rPr>
          <w:rFonts w:hint="eastAsia" w:ascii="仿宋_GB2312" w:eastAsia="仿宋_GB2312"/>
          <w:sz w:val="30"/>
          <w:szCs w:val="30"/>
        </w:rPr>
        <w:t>(二)承担依法对全</w:t>
      </w:r>
      <w:r>
        <w:rPr>
          <w:rFonts w:hint="eastAsia" w:ascii="仿宋_GB2312" w:eastAsia="仿宋_GB2312"/>
          <w:sz w:val="30"/>
          <w:szCs w:val="30"/>
          <w:lang w:eastAsia="zh-CN"/>
        </w:rPr>
        <w:t>市</w:t>
      </w:r>
      <w:r>
        <w:rPr>
          <w:rFonts w:hint="eastAsia" w:ascii="仿宋_GB2312" w:eastAsia="仿宋_GB2312"/>
          <w:sz w:val="30"/>
          <w:szCs w:val="30"/>
        </w:rPr>
        <w:t>社会团体、民办非企业单位登记管理和监察责任。</w:t>
      </w:r>
    </w:p>
    <w:p w14:paraId="732A4A12">
      <w:pPr>
        <w:pStyle w:val="11"/>
        <w:shd w:val="clear" w:color="auto" w:fill="FFFFFF"/>
        <w:spacing w:after="120" w:afterAutospacing="0" w:line="480" w:lineRule="auto"/>
        <w:ind w:firstLine="480"/>
        <w:rPr>
          <w:rFonts w:ascii="仿宋_GB2312" w:eastAsia="仿宋_GB2312"/>
          <w:sz w:val="30"/>
          <w:szCs w:val="30"/>
        </w:rPr>
      </w:pPr>
      <w:r>
        <w:rPr>
          <w:rFonts w:hint="eastAsia" w:ascii="仿宋_GB2312" w:eastAsia="仿宋_GB2312"/>
          <w:sz w:val="30"/>
          <w:szCs w:val="30"/>
        </w:rPr>
        <w:t>(三)拟订全</w:t>
      </w:r>
      <w:r>
        <w:rPr>
          <w:rFonts w:hint="eastAsia" w:ascii="仿宋_GB2312" w:eastAsia="仿宋_GB2312"/>
          <w:sz w:val="30"/>
          <w:szCs w:val="30"/>
          <w:lang w:eastAsia="zh-CN"/>
        </w:rPr>
        <w:t>市</w:t>
      </w:r>
      <w:r>
        <w:rPr>
          <w:rFonts w:hint="eastAsia" w:ascii="仿宋_GB2312" w:eastAsia="仿宋_GB2312"/>
          <w:sz w:val="30"/>
          <w:szCs w:val="30"/>
        </w:rPr>
        <w:t>社会救助规划、办法；负责城乡居民最低生活保障、医疗救助、临时救助工作；负责特困人员救助供养和敬老院建设工作；负责城乡社会救助体系建设工作；通过整合相关部门信息资源，负责低收入居民家庭经济状况认定工作。</w:t>
      </w:r>
    </w:p>
    <w:p w14:paraId="091516C8">
      <w:pPr>
        <w:pStyle w:val="11"/>
        <w:shd w:val="clear" w:color="auto" w:fill="FFFFFF"/>
        <w:spacing w:after="120" w:afterAutospacing="0" w:line="480" w:lineRule="auto"/>
        <w:ind w:firstLine="480"/>
        <w:rPr>
          <w:rFonts w:ascii="仿宋_GB2312" w:eastAsia="仿宋_GB2312"/>
          <w:sz w:val="30"/>
          <w:szCs w:val="30"/>
        </w:rPr>
      </w:pPr>
      <w:r>
        <w:rPr>
          <w:rFonts w:hint="eastAsia" w:ascii="仿宋_GB2312" w:eastAsia="仿宋_GB2312"/>
          <w:sz w:val="30"/>
          <w:szCs w:val="30"/>
        </w:rPr>
        <w:t>(四)拟订全</w:t>
      </w:r>
      <w:r>
        <w:rPr>
          <w:rFonts w:hint="eastAsia" w:ascii="仿宋_GB2312" w:eastAsia="仿宋_GB2312"/>
          <w:sz w:val="30"/>
          <w:szCs w:val="30"/>
          <w:lang w:eastAsia="zh-CN"/>
        </w:rPr>
        <w:t>市</w:t>
      </w:r>
      <w:r>
        <w:rPr>
          <w:rFonts w:hint="eastAsia" w:ascii="仿宋_GB2312" w:eastAsia="仿宋_GB2312"/>
          <w:sz w:val="30"/>
          <w:szCs w:val="30"/>
        </w:rPr>
        <w:t>城乡基层群众自治组织建设和社区建设相关办法并组织实施；提出加强和改进城乡基层政权建设的建议；指导、组织城乡社区建设和服务管理工作；推动村（居）务公开和基层民主政治建设；指导基层群众自治组织和社区干部的表彰。</w:t>
      </w:r>
    </w:p>
    <w:p w14:paraId="40B8CE9F">
      <w:pPr>
        <w:pStyle w:val="11"/>
        <w:shd w:val="clear" w:color="auto" w:fill="FFFFFF"/>
        <w:spacing w:after="120" w:afterAutospacing="0" w:line="480" w:lineRule="auto"/>
        <w:ind w:firstLine="480"/>
        <w:rPr>
          <w:rFonts w:ascii="仿宋_GB2312" w:eastAsia="仿宋_GB2312"/>
          <w:sz w:val="30"/>
          <w:szCs w:val="30"/>
        </w:rPr>
      </w:pPr>
      <w:r>
        <w:rPr>
          <w:rFonts w:hint="eastAsia" w:ascii="仿宋_GB2312" w:eastAsia="仿宋_GB2312"/>
          <w:sz w:val="30"/>
          <w:szCs w:val="30"/>
        </w:rPr>
        <w:t>(五)拟订全</w:t>
      </w:r>
      <w:r>
        <w:rPr>
          <w:rFonts w:hint="eastAsia" w:ascii="仿宋_GB2312" w:eastAsia="仿宋_GB2312"/>
          <w:sz w:val="30"/>
          <w:szCs w:val="30"/>
          <w:lang w:eastAsia="zh-CN"/>
        </w:rPr>
        <w:t>市</w:t>
      </w:r>
      <w:r>
        <w:rPr>
          <w:rFonts w:hint="eastAsia" w:ascii="仿宋_GB2312" w:eastAsia="仿宋_GB2312"/>
          <w:sz w:val="30"/>
          <w:szCs w:val="30"/>
        </w:rPr>
        <w:t>行政区划总体规划、地名管理办法并组织实施;负责行政区域界线的勘界和管理工作;负责全</w:t>
      </w:r>
      <w:r>
        <w:rPr>
          <w:rFonts w:hint="eastAsia" w:ascii="仿宋_GB2312" w:eastAsia="仿宋_GB2312"/>
          <w:sz w:val="30"/>
          <w:szCs w:val="30"/>
          <w:lang w:eastAsia="zh-CN"/>
        </w:rPr>
        <w:t>市</w:t>
      </w:r>
      <w:r>
        <w:rPr>
          <w:rFonts w:hint="eastAsia" w:ascii="仿宋_GB2312" w:eastAsia="仿宋_GB2312"/>
          <w:sz w:val="30"/>
          <w:szCs w:val="30"/>
        </w:rPr>
        <w:t>法定行政区域界线争议的调处工作;负责地名管理工作。</w:t>
      </w:r>
    </w:p>
    <w:p w14:paraId="7D4E1223">
      <w:pPr>
        <w:pStyle w:val="11"/>
        <w:shd w:val="clear" w:color="auto" w:fill="FFFFFF"/>
        <w:spacing w:after="120" w:afterAutospacing="0" w:line="480" w:lineRule="auto"/>
        <w:ind w:firstLine="480"/>
        <w:rPr>
          <w:rFonts w:ascii="仿宋_GB2312" w:eastAsia="仿宋_GB2312"/>
          <w:sz w:val="30"/>
          <w:szCs w:val="30"/>
        </w:rPr>
      </w:pPr>
      <w:r>
        <w:rPr>
          <w:rFonts w:hint="eastAsia" w:ascii="仿宋_GB2312" w:eastAsia="仿宋_GB2312"/>
          <w:sz w:val="30"/>
          <w:szCs w:val="30"/>
        </w:rPr>
        <w:t>(六)拟订全</w:t>
      </w:r>
      <w:r>
        <w:rPr>
          <w:rFonts w:hint="eastAsia" w:ascii="仿宋_GB2312" w:eastAsia="仿宋_GB2312"/>
          <w:sz w:val="30"/>
          <w:szCs w:val="30"/>
          <w:lang w:eastAsia="zh-CN"/>
        </w:rPr>
        <w:t>市</w:t>
      </w:r>
      <w:r>
        <w:rPr>
          <w:rFonts w:hint="eastAsia" w:ascii="仿宋_GB2312" w:eastAsia="仿宋_GB2312"/>
          <w:sz w:val="30"/>
          <w:szCs w:val="30"/>
        </w:rPr>
        <w:t>社会福利事业发展规划、办法并组织实施;指导全</w:t>
      </w:r>
      <w:r>
        <w:rPr>
          <w:rFonts w:hint="eastAsia" w:ascii="仿宋_GB2312" w:eastAsia="仿宋_GB2312"/>
          <w:sz w:val="30"/>
          <w:szCs w:val="30"/>
          <w:lang w:eastAsia="zh-CN"/>
        </w:rPr>
        <w:t>市</w:t>
      </w:r>
      <w:r>
        <w:rPr>
          <w:rFonts w:hint="eastAsia" w:ascii="仿宋_GB2312" w:eastAsia="仿宋_GB2312"/>
          <w:sz w:val="30"/>
          <w:szCs w:val="30"/>
        </w:rPr>
        <w:t>社会福利机构的建设和管理;组织实施社会福利企业认定标准和落实相关扶持政策;指导老年人、孤儿和残疾人等特殊群体的权益保障工作;组织实施福利彩票发行管理实施办法并指导发行;组织实施福利彩票公益金使用管理具体实施办法并指导使用;组织拟订促进慈善事业发展的规划、办法;组织、指导社会捐助工作。</w:t>
      </w:r>
    </w:p>
    <w:p w14:paraId="61D12C56">
      <w:pPr>
        <w:pStyle w:val="11"/>
        <w:shd w:val="clear" w:color="auto" w:fill="FFFFFF"/>
        <w:spacing w:after="120" w:afterAutospacing="0" w:line="480" w:lineRule="auto"/>
        <w:ind w:firstLine="480"/>
        <w:rPr>
          <w:rFonts w:ascii="Times New Roman" w:hAnsi="Times New Roman" w:eastAsia="仿宋_GB2312" w:cs="仿宋_GB2312"/>
          <w:sz w:val="32"/>
          <w:szCs w:val="32"/>
        </w:rPr>
      </w:pPr>
      <w:r>
        <w:rPr>
          <w:rFonts w:hint="eastAsia" w:ascii="仿宋_GB2312" w:eastAsia="仿宋_GB2312"/>
          <w:sz w:val="30"/>
          <w:szCs w:val="30"/>
        </w:rPr>
        <w:t>(七)贯彻执行国家、</w:t>
      </w:r>
      <w:r>
        <w:rPr>
          <w:rFonts w:hint="eastAsia" w:ascii="仿宋_GB2312" w:eastAsia="仿宋_GB2312"/>
          <w:sz w:val="30"/>
          <w:szCs w:val="30"/>
          <w:lang w:eastAsia="zh-CN"/>
        </w:rPr>
        <w:t>市</w:t>
      </w:r>
      <w:r>
        <w:rPr>
          <w:rFonts w:hint="eastAsia" w:ascii="仿宋_GB2312" w:eastAsia="仿宋_GB2312"/>
          <w:sz w:val="30"/>
          <w:szCs w:val="30"/>
        </w:rPr>
        <w:t>、市的婚姻登记、殡葬管理和儿童收养等政策并组织实施;推进婚俗和殡葬改革;指导婚姻、殡葬、收养服务机构管理工作;指导生活无着人员救助管理站的建设，协调跨</w:t>
      </w:r>
      <w:r>
        <w:rPr>
          <w:rFonts w:hint="eastAsia" w:ascii="仿宋_GB2312" w:eastAsia="仿宋_GB2312"/>
          <w:sz w:val="30"/>
          <w:szCs w:val="30"/>
          <w:lang w:eastAsia="zh-CN"/>
        </w:rPr>
        <w:t>市</w:t>
      </w:r>
      <w:r>
        <w:rPr>
          <w:rFonts w:hint="eastAsia" w:ascii="仿宋_GB2312" w:eastAsia="仿宋_GB2312"/>
          <w:sz w:val="30"/>
          <w:szCs w:val="30"/>
        </w:rPr>
        <w:t>、跨市及跨</w:t>
      </w:r>
      <w:r>
        <w:rPr>
          <w:rFonts w:hint="eastAsia" w:ascii="仿宋_GB2312" w:eastAsia="仿宋_GB2312"/>
          <w:sz w:val="30"/>
          <w:szCs w:val="30"/>
          <w:lang w:eastAsia="zh-CN"/>
        </w:rPr>
        <w:t>市</w:t>
      </w:r>
      <w:r>
        <w:rPr>
          <w:rFonts w:hint="eastAsia" w:ascii="仿宋_GB2312" w:eastAsia="仿宋_GB2312"/>
          <w:sz w:val="30"/>
          <w:szCs w:val="30"/>
        </w:rPr>
        <w:t>区的生活无着人员救助管理工作。</w:t>
      </w:r>
    </w:p>
    <w:p w14:paraId="344A1320">
      <w:pPr>
        <w:widowControl/>
        <w:spacing w:line="600" w:lineRule="exact"/>
        <w:rPr>
          <w:rFonts w:hint="eastAsia" w:ascii="黑体" w:hAnsi="黑体" w:eastAsia="黑体" w:cs="黑体"/>
          <w:bCs/>
          <w:kern w:val="0"/>
          <w:sz w:val="32"/>
          <w:szCs w:val="32"/>
          <w:highlight w:val="none"/>
        </w:rPr>
      </w:pPr>
      <w:r>
        <w:rPr>
          <w:rFonts w:hint="eastAsia" w:ascii="黑体" w:hAnsi="黑体" w:eastAsia="黑体" w:cs="黑体"/>
          <w:bCs/>
          <w:kern w:val="0"/>
          <w:sz w:val="32"/>
          <w:szCs w:val="32"/>
        </w:rPr>
        <w:t>二、</w:t>
      </w:r>
      <w:r>
        <w:rPr>
          <w:rFonts w:hint="eastAsia" w:ascii="黑体" w:hAnsi="黑体" w:eastAsia="黑体" w:cs="黑体"/>
          <w:bCs/>
          <w:kern w:val="0"/>
          <w:sz w:val="32"/>
          <w:szCs w:val="32"/>
          <w:highlight w:val="none"/>
        </w:rPr>
        <w:t>机构设置及决算单位构成</w:t>
      </w:r>
    </w:p>
    <w:p w14:paraId="1A3DBFEA">
      <w:pPr>
        <w:widowControl/>
        <w:spacing w:line="600" w:lineRule="exact"/>
        <w:ind w:firstLine="640" w:firstLineChars="200"/>
        <w:rPr>
          <w:rFonts w:hint="eastAsia" w:ascii="仿宋_GB2312" w:eastAsia="仿宋_GB2312"/>
          <w:sz w:val="30"/>
          <w:szCs w:val="30"/>
        </w:rPr>
      </w:pP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w:t>
      </w:r>
      <w:r>
        <w:rPr>
          <w:rFonts w:hint="eastAsia" w:ascii="仿宋_GB2312" w:eastAsia="仿宋_GB2312"/>
          <w:sz w:val="30"/>
          <w:szCs w:val="30"/>
          <w:lang w:eastAsia="zh-CN"/>
        </w:rPr>
        <w:t>祁阳市民政局</w:t>
      </w:r>
      <w:r>
        <w:rPr>
          <w:rFonts w:hint="eastAsia" w:ascii="仿宋_GB2312" w:eastAsia="仿宋_GB2312"/>
          <w:sz w:val="30"/>
          <w:szCs w:val="30"/>
        </w:rPr>
        <w:t>内设机构包括：</w:t>
      </w:r>
    </w:p>
    <w:p w14:paraId="30650CD5">
      <w:pPr>
        <w:tabs>
          <w:tab w:val="left" w:pos="10340"/>
        </w:tabs>
        <w:spacing w:line="600" w:lineRule="exact"/>
        <w:ind w:left="210" w:leftChars="100" w:right="1002" w:rightChars="477" w:firstLine="615" w:firstLineChars="205"/>
        <w:rPr>
          <w:rFonts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祁阳市</w:t>
      </w:r>
      <w:r>
        <w:rPr>
          <w:rFonts w:hint="eastAsia" w:ascii="仿宋_GB2312" w:eastAsia="仿宋_GB2312"/>
          <w:sz w:val="30"/>
          <w:szCs w:val="30"/>
        </w:rPr>
        <w:t>社会福利有奖募捐委员会办公室</w:t>
      </w:r>
    </w:p>
    <w:p w14:paraId="23E9E116">
      <w:pPr>
        <w:tabs>
          <w:tab w:val="left" w:pos="10340"/>
        </w:tabs>
        <w:spacing w:line="600" w:lineRule="exact"/>
        <w:ind w:left="210" w:leftChars="100" w:right="1002" w:rightChars="477" w:firstLine="615" w:firstLineChars="205"/>
        <w:rPr>
          <w:rFonts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祁阳市</w:t>
      </w:r>
      <w:r>
        <w:rPr>
          <w:rFonts w:hint="eastAsia" w:ascii="仿宋_GB2312" w:eastAsia="仿宋_GB2312"/>
          <w:sz w:val="30"/>
          <w:szCs w:val="30"/>
        </w:rPr>
        <w:t>慈善总会办公室</w:t>
      </w:r>
    </w:p>
    <w:p w14:paraId="3124D419">
      <w:pPr>
        <w:tabs>
          <w:tab w:val="left" w:pos="10340"/>
        </w:tabs>
        <w:spacing w:line="600" w:lineRule="exact"/>
        <w:ind w:left="210" w:leftChars="100" w:right="1002" w:rightChars="477" w:firstLine="615" w:firstLineChars="205"/>
        <w:rPr>
          <w:rFonts w:ascii="仿宋_GB2312" w:eastAsia="仿宋_GB2312"/>
          <w:sz w:val="30"/>
          <w:szCs w:val="30"/>
        </w:rPr>
      </w:pPr>
      <w:r>
        <w:rPr>
          <w:rFonts w:hint="eastAsia" w:ascii="仿宋_GB2312" w:eastAsia="仿宋_GB2312"/>
          <w:sz w:val="30"/>
          <w:szCs w:val="30"/>
        </w:rPr>
        <w:t>3、</w:t>
      </w:r>
      <w:r>
        <w:rPr>
          <w:rFonts w:hint="eastAsia" w:ascii="仿宋_GB2312" w:eastAsia="仿宋_GB2312"/>
          <w:sz w:val="30"/>
          <w:szCs w:val="30"/>
          <w:lang w:eastAsia="zh-CN"/>
        </w:rPr>
        <w:t>祁阳市</w:t>
      </w:r>
      <w:r>
        <w:rPr>
          <w:rFonts w:hint="eastAsia" w:ascii="仿宋_GB2312" w:eastAsia="仿宋_GB2312"/>
          <w:sz w:val="30"/>
          <w:szCs w:val="30"/>
        </w:rPr>
        <w:t>民政事务中心</w:t>
      </w:r>
    </w:p>
    <w:p w14:paraId="5FEA187B">
      <w:pPr>
        <w:tabs>
          <w:tab w:val="left" w:pos="10340"/>
        </w:tabs>
        <w:spacing w:line="600" w:lineRule="exact"/>
        <w:ind w:left="210" w:leftChars="100" w:right="1002" w:rightChars="477" w:firstLine="615" w:firstLineChars="205"/>
        <w:rPr>
          <w:rFonts w:ascii="仿宋_GB2312" w:eastAsia="仿宋_GB2312"/>
          <w:sz w:val="30"/>
          <w:szCs w:val="30"/>
        </w:rPr>
      </w:pPr>
      <w:r>
        <w:rPr>
          <w:rFonts w:hint="eastAsia" w:ascii="仿宋_GB2312" w:eastAsia="仿宋_GB2312"/>
          <w:sz w:val="30"/>
          <w:szCs w:val="30"/>
        </w:rPr>
        <w:t>4、</w:t>
      </w:r>
      <w:r>
        <w:rPr>
          <w:rFonts w:hint="eastAsia" w:ascii="仿宋_GB2312" w:eastAsia="仿宋_GB2312"/>
          <w:sz w:val="30"/>
          <w:szCs w:val="30"/>
          <w:lang w:eastAsia="zh-CN"/>
        </w:rPr>
        <w:t>祁阳市</w:t>
      </w:r>
      <w:r>
        <w:rPr>
          <w:rFonts w:ascii="仿宋_GB2312" w:eastAsia="仿宋_GB2312"/>
          <w:sz w:val="30"/>
          <w:szCs w:val="30"/>
        </w:rPr>
        <w:t>婚姻登记处</w:t>
      </w:r>
    </w:p>
    <w:p w14:paraId="66C11A37">
      <w:pPr>
        <w:tabs>
          <w:tab w:val="left" w:pos="10340"/>
        </w:tabs>
        <w:spacing w:line="600" w:lineRule="exact"/>
        <w:ind w:left="210" w:leftChars="100" w:right="1002" w:rightChars="477" w:firstLine="615" w:firstLineChars="205"/>
        <w:rPr>
          <w:rFonts w:ascii="仿宋_GB2312" w:eastAsia="仿宋_GB2312"/>
          <w:sz w:val="30"/>
          <w:szCs w:val="30"/>
        </w:rPr>
      </w:pPr>
      <w:r>
        <w:rPr>
          <w:rFonts w:hint="eastAsia" w:ascii="仿宋_GB2312" w:eastAsia="仿宋_GB2312"/>
          <w:sz w:val="30"/>
          <w:szCs w:val="30"/>
        </w:rPr>
        <w:t>5、</w:t>
      </w:r>
      <w:r>
        <w:rPr>
          <w:rFonts w:hint="eastAsia" w:ascii="仿宋_GB2312" w:eastAsia="仿宋_GB2312"/>
          <w:sz w:val="30"/>
          <w:szCs w:val="30"/>
          <w:lang w:eastAsia="zh-CN"/>
        </w:rPr>
        <w:t>祁阳市</w:t>
      </w:r>
      <w:r>
        <w:rPr>
          <w:rFonts w:hint="eastAsia" w:ascii="仿宋_GB2312" w:eastAsia="仿宋_GB2312"/>
          <w:sz w:val="30"/>
          <w:szCs w:val="30"/>
        </w:rPr>
        <w:t>福利生产办公室</w:t>
      </w:r>
    </w:p>
    <w:p w14:paraId="7D7D39E2">
      <w:pPr>
        <w:tabs>
          <w:tab w:val="left" w:pos="10340"/>
        </w:tabs>
        <w:spacing w:line="600" w:lineRule="exact"/>
        <w:ind w:left="210" w:leftChars="100" w:right="1002" w:rightChars="477" w:firstLine="615" w:firstLineChars="205"/>
        <w:rPr>
          <w:rFonts w:ascii="仿宋_GB2312" w:eastAsia="仿宋_GB2312"/>
          <w:sz w:val="30"/>
          <w:szCs w:val="30"/>
        </w:rPr>
      </w:pPr>
      <w:r>
        <w:rPr>
          <w:rFonts w:hint="eastAsia" w:ascii="仿宋_GB2312" w:eastAsia="仿宋_GB2312"/>
          <w:sz w:val="30"/>
          <w:szCs w:val="30"/>
        </w:rPr>
        <w:t>6、</w:t>
      </w:r>
      <w:r>
        <w:rPr>
          <w:rFonts w:hint="eastAsia" w:ascii="仿宋_GB2312" w:eastAsia="仿宋_GB2312"/>
          <w:sz w:val="30"/>
          <w:szCs w:val="30"/>
          <w:lang w:eastAsia="zh-CN"/>
        </w:rPr>
        <w:t>祁阳市</w:t>
      </w:r>
      <w:r>
        <w:rPr>
          <w:rFonts w:hint="eastAsia" w:ascii="仿宋_GB2312" w:eastAsia="仿宋_GB2312"/>
          <w:sz w:val="30"/>
          <w:szCs w:val="30"/>
        </w:rPr>
        <w:t>福利院</w:t>
      </w:r>
    </w:p>
    <w:p w14:paraId="4108236B">
      <w:pPr>
        <w:tabs>
          <w:tab w:val="left" w:pos="10340"/>
        </w:tabs>
        <w:spacing w:line="600" w:lineRule="exact"/>
        <w:ind w:left="210" w:leftChars="100" w:right="1002" w:rightChars="477" w:firstLine="615" w:firstLineChars="205"/>
        <w:rPr>
          <w:rFonts w:ascii="仿宋_GB2312" w:eastAsia="仿宋_GB2312"/>
          <w:sz w:val="30"/>
          <w:szCs w:val="30"/>
        </w:rPr>
      </w:pPr>
      <w:r>
        <w:rPr>
          <w:rFonts w:hint="eastAsia" w:ascii="仿宋_GB2312" w:eastAsia="仿宋_GB2312"/>
          <w:sz w:val="30"/>
          <w:szCs w:val="30"/>
        </w:rPr>
        <w:t>7、</w:t>
      </w:r>
      <w:r>
        <w:rPr>
          <w:rFonts w:hint="eastAsia" w:ascii="仿宋_GB2312" w:eastAsia="仿宋_GB2312"/>
          <w:sz w:val="30"/>
          <w:szCs w:val="30"/>
          <w:lang w:eastAsia="zh-CN"/>
        </w:rPr>
        <w:t>祁阳市</w:t>
      </w:r>
      <w:r>
        <w:rPr>
          <w:rFonts w:hint="eastAsia" w:ascii="仿宋_GB2312" w:eastAsia="仿宋_GB2312"/>
          <w:sz w:val="30"/>
          <w:szCs w:val="30"/>
        </w:rPr>
        <w:t>城市流浪乞讨人员救助管理站</w:t>
      </w:r>
    </w:p>
    <w:p w14:paraId="21AF9D58">
      <w:pPr>
        <w:tabs>
          <w:tab w:val="left" w:pos="10340"/>
        </w:tabs>
        <w:spacing w:line="600" w:lineRule="exact"/>
        <w:ind w:left="210" w:leftChars="100" w:right="1002" w:rightChars="477" w:firstLine="615" w:firstLineChars="205"/>
        <w:rPr>
          <w:rFonts w:ascii="仿宋_GB2312" w:eastAsia="仿宋_GB2312"/>
          <w:sz w:val="30"/>
          <w:szCs w:val="30"/>
        </w:rPr>
      </w:pPr>
      <w:r>
        <w:rPr>
          <w:rFonts w:hint="eastAsia" w:ascii="仿宋_GB2312" w:eastAsia="仿宋_GB2312"/>
          <w:sz w:val="30"/>
          <w:szCs w:val="30"/>
        </w:rPr>
        <w:t>8、</w:t>
      </w:r>
      <w:r>
        <w:rPr>
          <w:rFonts w:hint="eastAsia" w:ascii="仿宋_GB2312" w:eastAsia="仿宋_GB2312"/>
          <w:sz w:val="30"/>
          <w:szCs w:val="30"/>
          <w:lang w:eastAsia="zh-CN"/>
        </w:rPr>
        <w:t>祁阳市</w:t>
      </w:r>
      <w:r>
        <w:rPr>
          <w:rFonts w:hint="eastAsia" w:ascii="仿宋_GB2312" w:eastAsia="仿宋_GB2312"/>
          <w:sz w:val="30"/>
          <w:szCs w:val="30"/>
        </w:rPr>
        <w:t>殡葬改革执法队</w:t>
      </w:r>
    </w:p>
    <w:p w14:paraId="7AC0F282">
      <w:pPr>
        <w:tabs>
          <w:tab w:val="left" w:pos="10340"/>
        </w:tabs>
        <w:spacing w:line="600" w:lineRule="exact"/>
        <w:ind w:left="210" w:leftChars="100" w:right="1002" w:rightChars="477" w:firstLine="615" w:firstLineChars="205"/>
        <w:rPr>
          <w:rFonts w:ascii="仿宋_GB2312" w:eastAsia="仿宋_GB2312"/>
          <w:sz w:val="30"/>
          <w:szCs w:val="30"/>
        </w:rPr>
      </w:pPr>
      <w:r>
        <w:rPr>
          <w:rFonts w:hint="eastAsia" w:ascii="仿宋_GB2312" w:eastAsia="仿宋_GB2312"/>
          <w:sz w:val="30"/>
          <w:szCs w:val="30"/>
        </w:rPr>
        <w:t>9、</w:t>
      </w:r>
      <w:r>
        <w:rPr>
          <w:rFonts w:hint="eastAsia" w:ascii="仿宋_GB2312" w:eastAsia="仿宋_GB2312"/>
          <w:sz w:val="30"/>
          <w:szCs w:val="30"/>
          <w:lang w:eastAsia="zh-CN"/>
        </w:rPr>
        <w:t>祁阳市</w:t>
      </w:r>
      <w:r>
        <w:rPr>
          <w:rFonts w:hint="eastAsia" w:ascii="仿宋_GB2312" w:eastAsia="仿宋_GB2312"/>
          <w:sz w:val="30"/>
          <w:szCs w:val="30"/>
        </w:rPr>
        <w:t>福利工厂</w:t>
      </w:r>
    </w:p>
    <w:p w14:paraId="1E9147BF">
      <w:pPr>
        <w:widowControl/>
        <w:spacing w:line="600" w:lineRule="exact"/>
        <w:ind w:firstLine="640" w:firstLineChars="200"/>
        <w:rPr>
          <w:rFonts w:hint="eastAsia" w:ascii="仿宋_GB2312" w:eastAsia="仿宋_GB2312"/>
          <w:sz w:val="30"/>
          <w:szCs w:val="30"/>
          <w:lang w:eastAsia="zh-CN"/>
        </w:rPr>
      </w:pP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bCs/>
          <w:kern w:val="0"/>
          <w:sz w:val="32"/>
          <w:szCs w:val="32"/>
          <w:lang w:eastAsia="zh-CN"/>
        </w:rPr>
        <w:t>二）决算单位构成。</w:t>
      </w:r>
      <w:r>
        <w:rPr>
          <w:rFonts w:hint="eastAsia" w:ascii="仿宋_GB2312" w:eastAsia="仿宋_GB2312"/>
          <w:sz w:val="30"/>
          <w:szCs w:val="30"/>
          <w:lang w:eastAsia="zh-CN"/>
        </w:rPr>
        <w:t>祁阳市民政局20</w:t>
      </w:r>
      <w:r>
        <w:rPr>
          <w:rFonts w:hint="eastAsia" w:ascii="仿宋_GB2312" w:eastAsia="仿宋_GB2312"/>
          <w:sz w:val="30"/>
          <w:szCs w:val="30"/>
          <w:lang w:val="en-US" w:eastAsia="zh-CN"/>
        </w:rPr>
        <w:t>23</w:t>
      </w:r>
      <w:r>
        <w:rPr>
          <w:rFonts w:hint="eastAsia" w:ascii="仿宋_GB2312" w:eastAsia="仿宋_GB2312"/>
          <w:sz w:val="30"/>
          <w:szCs w:val="30"/>
          <w:lang w:eastAsia="zh-CN"/>
        </w:rPr>
        <w:t>年部门决算汇总公开单位构成包括：祁阳市民政局本级以及</w:t>
      </w:r>
      <w:r>
        <w:rPr>
          <w:rFonts w:hint="eastAsia" w:ascii="仿宋_GB2312" w:eastAsia="仿宋_GB2312"/>
          <w:sz w:val="30"/>
          <w:szCs w:val="30"/>
        </w:rPr>
        <w:t>社会福利有奖募捐委员会办公室</w:t>
      </w:r>
      <w:r>
        <w:rPr>
          <w:rFonts w:hint="eastAsia" w:ascii="仿宋_GB2312" w:eastAsia="仿宋_GB2312"/>
          <w:sz w:val="30"/>
          <w:szCs w:val="30"/>
          <w:lang w:eastAsia="zh-CN"/>
        </w:rPr>
        <w:t>、</w:t>
      </w:r>
      <w:r>
        <w:rPr>
          <w:rFonts w:hint="eastAsia" w:ascii="仿宋_GB2312" w:eastAsia="仿宋_GB2312"/>
          <w:sz w:val="30"/>
          <w:szCs w:val="30"/>
        </w:rPr>
        <w:t>慈善总会办公室</w:t>
      </w:r>
      <w:r>
        <w:rPr>
          <w:rFonts w:hint="eastAsia" w:ascii="仿宋_GB2312" w:eastAsia="仿宋_GB2312"/>
          <w:sz w:val="30"/>
          <w:szCs w:val="30"/>
          <w:lang w:eastAsia="zh-CN"/>
        </w:rPr>
        <w:t>、</w:t>
      </w:r>
      <w:r>
        <w:rPr>
          <w:rFonts w:hint="eastAsia" w:ascii="仿宋_GB2312" w:eastAsia="仿宋_GB2312"/>
          <w:sz w:val="30"/>
          <w:szCs w:val="30"/>
        </w:rPr>
        <w:t>民政事务中心</w:t>
      </w:r>
      <w:r>
        <w:rPr>
          <w:rFonts w:hint="eastAsia" w:ascii="仿宋_GB2312" w:eastAsia="仿宋_GB2312"/>
          <w:sz w:val="30"/>
          <w:szCs w:val="30"/>
          <w:lang w:eastAsia="zh-CN"/>
        </w:rPr>
        <w:t>、</w:t>
      </w:r>
      <w:r>
        <w:rPr>
          <w:rFonts w:ascii="仿宋_GB2312" w:eastAsia="仿宋_GB2312"/>
          <w:sz w:val="30"/>
          <w:szCs w:val="30"/>
        </w:rPr>
        <w:t>婚姻登记处</w:t>
      </w:r>
      <w:r>
        <w:rPr>
          <w:rFonts w:hint="eastAsia" w:ascii="仿宋_GB2312" w:eastAsia="仿宋_GB2312"/>
          <w:sz w:val="30"/>
          <w:szCs w:val="30"/>
          <w:lang w:eastAsia="zh-CN"/>
        </w:rPr>
        <w:t>、</w:t>
      </w:r>
      <w:r>
        <w:rPr>
          <w:rFonts w:hint="eastAsia" w:ascii="仿宋_GB2312" w:eastAsia="仿宋_GB2312"/>
          <w:sz w:val="30"/>
          <w:szCs w:val="30"/>
        </w:rPr>
        <w:t>福利生产办公室</w:t>
      </w:r>
      <w:r>
        <w:rPr>
          <w:rFonts w:hint="eastAsia" w:ascii="仿宋_GB2312" w:eastAsia="仿宋_GB2312"/>
          <w:sz w:val="30"/>
          <w:szCs w:val="30"/>
          <w:lang w:eastAsia="zh-CN"/>
        </w:rPr>
        <w:t>、</w:t>
      </w:r>
      <w:r>
        <w:rPr>
          <w:rFonts w:hint="eastAsia" w:ascii="仿宋_GB2312" w:eastAsia="仿宋_GB2312"/>
          <w:sz w:val="30"/>
          <w:szCs w:val="30"/>
        </w:rPr>
        <w:t>福利院</w:t>
      </w:r>
      <w:r>
        <w:rPr>
          <w:rFonts w:hint="eastAsia" w:ascii="仿宋_GB2312" w:eastAsia="仿宋_GB2312"/>
          <w:sz w:val="30"/>
          <w:szCs w:val="30"/>
          <w:lang w:eastAsia="zh-CN"/>
        </w:rPr>
        <w:t>、</w:t>
      </w:r>
      <w:r>
        <w:rPr>
          <w:rFonts w:hint="eastAsia" w:ascii="仿宋_GB2312" w:eastAsia="仿宋_GB2312"/>
          <w:sz w:val="30"/>
          <w:szCs w:val="30"/>
        </w:rPr>
        <w:t>城市流浪乞讨人员救助管理站</w:t>
      </w:r>
      <w:r>
        <w:rPr>
          <w:rFonts w:hint="eastAsia" w:ascii="仿宋_GB2312" w:eastAsia="仿宋_GB2312"/>
          <w:sz w:val="30"/>
          <w:szCs w:val="30"/>
          <w:lang w:eastAsia="zh-CN"/>
        </w:rPr>
        <w:t>、</w:t>
      </w:r>
      <w:r>
        <w:rPr>
          <w:rFonts w:hint="eastAsia" w:ascii="仿宋_GB2312" w:eastAsia="仿宋_GB2312"/>
          <w:sz w:val="30"/>
          <w:szCs w:val="30"/>
        </w:rPr>
        <w:t>殡葬改革执法队</w:t>
      </w:r>
      <w:r>
        <w:rPr>
          <w:rFonts w:hint="eastAsia" w:ascii="仿宋_GB2312" w:eastAsia="仿宋_GB2312"/>
          <w:sz w:val="30"/>
          <w:szCs w:val="30"/>
          <w:lang w:eastAsia="zh-CN"/>
        </w:rPr>
        <w:t>、</w:t>
      </w:r>
      <w:r>
        <w:rPr>
          <w:rFonts w:hint="eastAsia" w:ascii="仿宋_GB2312" w:eastAsia="仿宋_GB2312"/>
          <w:sz w:val="30"/>
          <w:szCs w:val="30"/>
        </w:rPr>
        <w:t>福利工厂</w:t>
      </w:r>
      <w:r>
        <w:rPr>
          <w:rFonts w:hint="eastAsia" w:ascii="仿宋_GB2312" w:eastAsia="仿宋_GB2312"/>
          <w:sz w:val="30"/>
          <w:szCs w:val="30"/>
          <w:lang w:eastAsia="zh-CN"/>
        </w:rPr>
        <w:t>。</w:t>
      </w:r>
    </w:p>
    <w:p w14:paraId="375B82FA">
      <w:pPr>
        <w:jc w:val="left"/>
        <w:rPr>
          <w:rFonts w:ascii="仿宋_GB2312" w:eastAsia="仿宋_GB2312" w:hAnsiTheme="minorEastAsia"/>
          <w:sz w:val="28"/>
          <w:szCs w:val="32"/>
        </w:rPr>
      </w:pPr>
    </w:p>
    <w:p w14:paraId="30BAE7B4">
      <w:pPr>
        <w:jc w:val="center"/>
        <w:rPr>
          <w:rFonts w:ascii="黑体" w:hAnsi="黑体" w:eastAsia="黑体"/>
          <w:sz w:val="28"/>
          <w:szCs w:val="28"/>
        </w:rPr>
      </w:pPr>
    </w:p>
    <w:p w14:paraId="060C6B7F">
      <w:pPr>
        <w:jc w:val="center"/>
        <w:rPr>
          <w:rFonts w:ascii="黑体" w:hAnsi="黑体" w:eastAsia="黑体"/>
          <w:sz w:val="28"/>
          <w:szCs w:val="28"/>
        </w:rPr>
      </w:pPr>
    </w:p>
    <w:p w14:paraId="1DFD80C7">
      <w:pPr>
        <w:jc w:val="center"/>
        <w:rPr>
          <w:rFonts w:ascii="黑体" w:hAnsi="黑体" w:eastAsia="黑体"/>
          <w:sz w:val="28"/>
          <w:szCs w:val="28"/>
        </w:rPr>
      </w:pPr>
    </w:p>
    <w:p w14:paraId="44583915">
      <w:pPr>
        <w:jc w:val="center"/>
        <w:rPr>
          <w:rFonts w:ascii="黑体" w:hAnsi="黑体" w:eastAsia="黑体"/>
          <w:sz w:val="28"/>
          <w:szCs w:val="28"/>
        </w:rPr>
      </w:pPr>
    </w:p>
    <w:p w14:paraId="09A32FEA">
      <w:pPr>
        <w:jc w:val="center"/>
        <w:rPr>
          <w:rFonts w:ascii="黑体" w:hAnsi="黑体" w:eastAsia="黑体"/>
          <w:sz w:val="28"/>
          <w:szCs w:val="28"/>
        </w:rPr>
      </w:pPr>
    </w:p>
    <w:p w14:paraId="29C6FE6A">
      <w:pPr>
        <w:jc w:val="center"/>
        <w:rPr>
          <w:rFonts w:ascii="黑体" w:hAnsi="黑体" w:eastAsia="黑体"/>
          <w:sz w:val="28"/>
          <w:szCs w:val="28"/>
        </w:rPr>
      </w:pPr>
    </w:p>
    <w:p w14:paraId="26957B14">
      <w:pPr>
        <w:jc w:val="center"/>
        <w:rPr>
          <w:rFonts w:ascii="黑体" w:hAnsi="黑体" w:eastAsia="黑体"/>
          <w:sz w:val="28"/>
          <w:szCs w:val="28"/>
        </w:rPr>
      </w:pPr>
    </w:p>
    <w:p w14:paraId="7425B0F7">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33BB9ED">
      <w:pPr>
        <w:pStyle w:val="16"/>
        <w:jc w:val="center"/>
        <w:rPr>
          <w:rFonts w:hint="eastAsia" w:ascii="方正小标宋_GBK" w:hAnsi="方正小标宋_GBK" w:eastAsia="方正小标宋_GBK" w:cs="方正小标宋_GBK"/>
          <w:sz w:val="84"/>
          <w:szCs w:val="84"/>
        </w:rPr>
      </w:pPr>
    </w:p>
    <w:p w14:paraId="0C48484D">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2023年度</w:t>
      </w:r>
      <w:r>
        <w:rPr>
          <w:rFonts w:hint="eastAsia" w:ascii="方正小标宋_GBK" w:hAnsi="方正小标宋_GBK" w:eastAsia="方正小标宋_GBK" w:cs="方正小标宋_GBK"/>
          <w:sz w:val="84"/>
          <w:szCs w:val="84"/>
        </w:rPr>
        <w:t>部门决算表</w:t>
      </w:r>
    </w:p>
    <w:p w14:paraId="03C24EA5">
      <w:pPr>
        <w:jc w:val="center"/>
        <w:rPr>
          <w:sz w:val="72"/>
          <w:szCs w:val="72"/>
        </w:rPr>
      </w:pPr>
    </w:p>
    <w:p w14:paraId="710CEE9E">
      <w:pPr>
        <w:jc w:val="center"/>
        <w:rPr>
          <w:sz w:val="72"/>
          <w:szCs w:val="72"/>
        </w:rPr>
      </w:pPr>
    </w:p>
    <w:p w14:paraId="7F76D898">
      <w:pPr>
        <w:jc w:val="center"/>
        <w:rPr>
          <w:sz w:val="72"/>
          <w:szCs w:val="72"/>
        </w:rPr>
      </w:pPr>
    </w:p>
    <w:p w14:paraId="0C744FF1">
      <w:pPr>
        <w:jc w:val="center"/>
        <w:rPr>
          <w:sz w:val="72"/>
          <w:szCs w:val="72"/>
        </w:rPr>
      </w:pPr>
    </w:p>
    <w:p w14:paraId="2DF09DEA">
      <w:pPr>
        <w:jc w:val="center"/>
        <w:rPr>
          <w:sz w:val="72"/>
          <w:szCs w:val="72"/>
        </w:rPr>
      </w:pPr>
    </w:p>
    <w:p w14:paraId="478D60C8">
      <w:pPr>
        <w:jc w:val="center"/>
        <w:rPr>
          <w:sz w:val="72"/>
          <w:szCs w:val="72"/>
        </w:rPr>
      </w:pPr>
    </w:p>
    <w:p w14:paraId="3731C14E">
      <w:pPr>
        <w:jc w:val="left"/>
        <w:rPr>
          <w:sz w:val="32"/>
          <w:szCs w:val="32"/>
        </w:rPr>
      </w:pPr>
    </w:p>
    <w:p w14:paraId="4F05DD0A">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2"/>
        <w:tblW w:w="15968" w:type="dxa"/>
        <w:tblInd w:w="0" w:type="dxa"/>
        <w:tblLayout w:type="fixed"/>
        <w:tblCellMar>
          <w:top w:w="0" w:type="dxa"/>
          <w:left w:w="0" w:type="dxa"/>
          <w:bottom w:w="0" w:type="dxa"/>
          <w:right w:w="0" w:type="dxa"/>
        </w:tblCellMar>
      </w:tblPr>
      <w:tblGrid>
        <w:gridCol w:w="291"/>
        <w:gridCol w:w="795"/>
        <w:gridCol w:w="3834"/>
        <w:gridCol w:w="1875"/>
        <w:gridCol w:w="1800"/>
        <w:gridCol w:w="90"/>
        <w:gridCol w:w="1354"/>
        <w:gridCol w:w="1425"/>
        <w:gridCol w:w="540"/>
        <w:gridCol w:w="772"/>
        <w:gridCol w:w="540"/>
        <w:gridCol w:w="885"/>
        <w:gridCol w:w="1227"/>
        <w:gridCol w:w="540"/>
      </w:tblGrid>
      <w:tr w14:paraId="3AA61709">
        <w:tblPrEx>
          <w:tblCellMar>
            <w:top w:w="0" w:type="dxa"/>
            <w:left w:w="0" w:type="dxa"/>
            <w:bottom w:w="0" w:type="dxa"/>
            <w:right w:w="0" w:type="dxa"/>
          </w:tblCellMar>
        </w:tblPrEx>
        <w:trPr>
          <w:gridAfter w:val="1"/>
          <w:wAfter w:w="540" w:type="dxa"/>
          <w:trHeight w:val="435" w:hRule="atLeast"/>
        </w:trPr>
        <w:tc>
          <w:tcPr>
            <w:tcW w:w="15428" w:type="dxa"/>
            <w:gridSpan w:val="13"/>
            <w:tcBorders>
              <w:top w:val="nil"/>
              <w:left w:val="nil"/>
              <w:bottom w:val="nil"/>
              <w:right w:val="nil"/>
            </w:tcBorders>
            <w:shd w:val="clear" w:color="auto" w:fill="auto"/>
            <w:noWrap/>
            <w:tcMar>
              <w:top w:w="15" w:type="dxa"/>
              <w:left w:w="15" w:type="dxa"/>
              <w:bottom w:w="0" w:type="dxa"/>
              <w:right w:w="15" w:type="dxa"/>
            </w:tcMar>
            <w:vAlign w:val="center"/>
          </w:tcPr>
          <w:tbl>
            <w:tblPr>
              <w:tblStyle w:val="12"/>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33"/>
              <w:gridCol w:w="1163"/>
              <w:gridCol w:w="2100"/>
              <w:gridCol w:w="3656"/>
              <w:gridCol w:w="1181"/>
              <w:gridCol w:w="258"/>
              <w:gridCol w:w="2507"/>
            </w:tblGrid>
            <w:tr w14:paraId="06F6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33" w:type="dxa"/>
                  <w:tcBorders>
                    <w:top w:val="nil"/>
                    <w:left w:val="nil"/>
                    <w:bottom w:val="nil"/>
                    <w:right w:val="nil"/>
                  </w:tcBorders>
                  <w:shd w:val="clear" w:color="auto" w:fill="auto"/>
                  <w:noWrap/>
                  <w:vAlign w:val="center"/>
                </w:tcPr>
                <w:p w14:paraId="06B9AB5E">
                  <w:pPr>
                    <w:jc w:val="left"/>
                    <w:rPr>
                      <w:rFonts w:hint="eastAsia" w:ascii="黑体" w:hAnsi="宋体" w:eastAsia="黑体" w:cs="黑体"/>
                      <w:i w:val="0"/>
                      <w:color w:val="000000"/>
                      <w:sz w:val="24"/>
                      <w:szCs w:val="24"/>
                      <w:u w:val="none"/>
                    </w:rPr>
                  </w:pPr>
                </w:p>
              </w:tc>
              <w:tc>
                <w:tcPr>
                  <w:tcW w:w="1163" w:type="dxa"/>
                  <w:tcBorders>
                    <w:top w:val="nil"/>
                    <w:left w:val="nil"/>
                    <w:bottom w:val="nil"/>
                    <w:right w:val="nil"/>
                  </w:tcBorders>
                  <w:shd w:val="clear" w:color="auto" w:fill="auto"/>
                  <w:noWrap/>
                  <w:vAlign w:val="center"/>
                </w:tcPr>
                <w:p w14:paraId="4CA422FB">
                  <w:pPr>
                    <w:jc w:val="right"/>
                    <w:rPr>
                      <w:rFonts w:hint="eastAsia" w:ascii="宋体" w:hAnsi="宋体" w:eastAsia="宋体" w:cs="宋体"/>
                      <w:i w:val="0"/>
                      <w:color w:val="000000"/>
                      <w:sz w:val="24"/>
                      <w:szCs w:val="24"/>
                      <w:u w:val="none"/>
                    </w:rPr>
                  </w:pPr>
                </w:p>
              </w:tc>
              <w:tc>
                <w:tcPr>
                  <w:tcW w:w="2100" w:type="dxa"/>
                  <w:tcBorders>
                    <w:top w:val="nil"/>
                    <w:left w:val="nil"/>
                    <w:bottom w:val="nil"/>
                    <w:right w:val="nil"/>
                  </w:tcBorders>
                  <w:shd w:val="clear" w:color="auto" w:fill="auto"/>
                  <w:noWrap/>
                  <w:vAlign w:val="center"/>
                </w:tcPr>
                <w:p w14:paraId="7F2E7BB3">
                  <w:pPr>
                    <w:jc w:val="right"/>
                    <w:rPr>
                      <w:rFonts w:hint="eastAsia" w:ascii="宋体" w:hAnsi="宋体" w:eastAsia="宋体" w:cs="宋体"/>
                      <w:i w:val="0"/>
                      <w:color w:val="000000"/>
                      <w:sz w:val="24"/>
                      <w:szCs w:val="24"/>
                      <w:u w:val="none"/>
                    </w:rPr>
                  </w:pPr>
                </w:p>
              </w:tc>
              <w:tc>
                <w:tcPr>
                  <w:tcW w:w="3656" w:type="dxa"/>
                  <w:tcBorders>
                    <w:top w:val="nil"/>
                    <w:left w:val="nil"/>
                    <w:bottom w:val="nil"/>
                    <w:right w:val="nil"/>
                  </w:tcBorders>
                  <w:shd w:val="clear" w:color="auto" w:fill="auto"/>
                  <w:noWrap/>
                  <w:vAlign w:val="center"/>
                </w:tcPr>
                <w:p w14:paraId="54616441">
                  <w:pPr>
                    <w:jc w:val="right"/>
                    <w:rPr>
                      <w:rFonts w:hint="eastAsia" w:ascii="宋体" w:hAnsi="宋体" w:eastAsia="宋体" w:cs="宋体"/>
                      <w:i w:val="0"/>
                      <w:color w:val="000000"/>
                      <w:sz w:val="24"/>
                      <w:szCs w:val="24"/>
                      <w:u w:val="none"/>
                    </w:rPr>
                  </w:pPr>
                </w:p>
              </w:tc>
              <w:tc>
                <w:tcPr>
                  <w:tcW w:w="1439" w:type="dxa"/>
                  <w:gridSpan w:val="2"/>
                  <w:tcBorders>
                    <w:top w:val="nil"/>
                    <w:left w:val="nil"/>
                    <w:bottom w:val="nil"/>
                    <w:right w:val="nil"/>
                  </w:tcBorders>
                  <w:shd w:val="clear" w:color="auto" w:fill="auto"/>
                  <w:noWrap/>
                  <w:vAlign w:val="center"/>
                </w:tcPr>
                <w:p w14:paraId="5FCA6576">
                  <w:pPr>
                    <w:jc w:val="right"/>
                    <w:rPr>
                      <w:rFonts w:hint="eastAsia" w:ascii="宋体" w:hAnsi="宋体" w:eastAsia="宋体" w:cs="宋体"/>
                      <w:i w:val="0"/>
                      <w:color w:val="000000"/>
                      <w:sz w:val="24"/>
                      <w:szCs w:val="24"/>
                      <w:u w:val="none"/>
                    </w:rPr>
                  </w:pPr>
                </w:p>
              </w:tc>
              <w:tc>
                <w:tcPr>
                  <w:tcW w:w="2507" w:type="dxa"/>
                  <w:tcBorders>
                    <w:top w:val="nil"/>
                    <w:left w:val="nil"/>
                    <w:bottom w:val="nil"/>
                    <w:right w:val="nil"/>
                  </w:tcBorders>
                  <w:shd w:val="clear" w:color="auto" w:fill="auto"/>
                  <w:noWrap/>
                  <w:vAlign w:val="center"/>
                </w:tcPr>
                <w:p w14:paraId="1F122FD2">
                  <w:pPr>
                    <w:jc w:val="right"/>
                    <w:rPr>
                      <w:rFonts w:hint="eastAsia" w:ascii="黑体" w:hAnsi="宋体" w:eastAsia="黑体" w:cs="黑体"/>
                      <w:i w:val="0"/>
                      <w:color w:val="000000"/>
                      <w:sz w:val="24"/>
                      <w:szCs w:val="24"/>
                      <w:u w:val="none"/>
                    </w:rPr>
                  </w:pPr>
                </w:p>
              </w:tc>
            </w:tr>
            <w:tr w14:paraId="27F9F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7"/>
                  <w:tcBorders>
                    <w:top w:val="nil"/>
                    <w:left w:val="nil"/>
                    <w:bottom w:val="nil"/>
                    <w:right w:val="nil"/>
                  </w:tcBorders>
                  <w:shd w:val="clear" w:color="auto" w:fill="auto"/>
                  <w:noWrap/>
                  <w:vAlign w:val="center"/>
                </w:tcPr>
                <w:p w14:paraId="67121B3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3A72B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33" w:type="dxa"/>
                  <w:tcBorders>
                    <w:top w:val="nil"/>
                    <w:left w:val="nil"/>
                    <w:bottom w:val="nil"/>
                    <w:right w:val="nil"/>
                  </w:tcBorders>
                  <w:shd w:val="clear" w:color="auto" w:fill="FFFFFF"/>
                  <w:noWrap/>
                  <w:vAlign w:val="center"/>
                </w:tcPr>
                <w:p w14:paraId="77F3F44F">
                  <w:pPr>
                    <w:jc w:val="right"/>
                    <w:rPr>
                      <w:rFonts w:hint="eastAsia" w:ascii="宋体" w:hAnsi="宋体" w:eastAsia="宋体" w:cs="宋体"/>
                      <w:i w:val="0"/>
                      <w:color w:val="000000"/>
                      <w:sz w:val="24"/>
                      <w:szCs w:val="24"/>
                      <w:u w:val="none"/>
                    </w:rPr>
                  </w:pPr>
                </w:p>
              </w:tc>
              <w:tc>
                <w:tcPr>
                  <w:tcW w:w="1163" w:type="dxa"/>
                  <w:tcBorders>
                    <w:top w:val="nil"/>
                    <w:left w:val="nil"/>
                    <w:bottom w:val="nil"/>
                    <w:right w:val="nil"/>
                  </w:tcBorders>
                  <w:shd w:val="clear" w:color="auto" w:fill="FFFFFF"/>
                  <w:noWrap/>
                  <w:vAlign w:val="center"/>
                </w:tcPr>
                <w:p w14:paraId="6B7E0D49">
                  <w:pPr>
                    <w:jc w:val="right"/>
                    <w:rPr>
                      <w:rFonts w:hint="eastAsia" w:ascii="宋体" w:hAnsi="宋体" w:eastAsia="宋体" w:cs="宋体"/>
                      <w:i w:val="0"/>
                      <w:color w:val="000000"/>
                      <w:sz w:val="24"/>
                      <w:szCs w:val="24"/>
                      <w:u w:val="none"/>
                    </w:rPr>
                  </w:pPr>
                </w:p>
              </w:tc>
              <w:tc>
                <w:tcPr>
                  <w:tcW w:w="2100" w:type="dxa"/>
                  <w:tcBorders>
                    <w:top w:val="nil"/>
                    <w:left w:val="nil"/>
                    <w:bottom w:val="nil"/>
                    <w:right w:val="nil"/>
                  </w:tcBorders>
                  <w:shd w:val="clear" w:color="auto" w:fill="FFFFFF"/>
                  <w:noWrap/>
                  <w:vAlign w:val="center"/>
                </w:tcPr>
                <w:p w14:paraId="7984087A">
                  <w:pPr>
                    <w:jc w:val="right"/>
                    <w:rPr>
                      <w:rFonts w:hint="eastAsia" w:ascii="宋体" w:hAnsi="宋体" w:eastAsia="宋体" w:cs="宋体"/>
                      <w:i w:val="0"/>
                      <w:color w:val="000000"/>
                      <w:sz w:val="24"/>
                      <w:szCs w:val="24"/>
                      <w:u w:val="none"/>
                    </w:rPr>
                  </w:pPr>
                </w:p>
              </w:tc>
              <w:tc>
                <w:tcPr>
                  <w:tcW w:w="3656" w:type="dxa"/>
                  <w:tcBorders>
                    <w:top w:val="nil"/>
                    <w:left w:val="nil"/>
                    <w:bottom w:val="nil"/>
                    <w:right w:val="nil"/>
                  </w:tcBorders>
                  <w:shd w:val="clear" w:color="auto" w:fill="FFFFFF"/>
                  <w:noWrap/>
                  <w:vAlign w:val="center"/>
                </w:tcPr>
                <w:p w14:paraId="3F7C0EEF">
                  <w:pPr>
                    <w:jc w:val="right"/>
                    <w:rPr>
                      <w:rFonts w:hint="eastAsia" w:ascii="宋体" w:hAnsi="宋体" w:eastAsia="宋体" w:cs="宋体"/>
                      <w:i w:val="0"/>
                      <w:color w:val="000000"/>
                      <w:sz w:val="24"/>
                      <w:szCs w:val="24"/>
                      <w:u w:val="none"/>
                    </w:rPr>
                  </w:pPr>
                </w:p>
              </w:tc>
              <w:tc>
                <w:tcPr>
                  <w:tcW w:w="1439" w:type="dxa"/>
                  <w:gridSpan w:val="2"/>
                  <w:tcBorders>
                    <w:top w:val="nil"/>
                    <w:left w:val="nil"/>
                    <w:bottom w:val="nil"/>
                    <w:right w:val="nil"/>
                  </w:tcBorders>
                  <w:shd w:val="clear" w:color="auto" w:fill="FFFFFF"/>
                  <w:noWrap/>
                  <w:vAlign w:val="center"/>
                </w:tcPr>
                <w:p w14:paraId="6F41CA69">
                  <w:pPr>
                    <w:jc w:val="right"/>
                    <w:rPr>
                      <w:rFonts w:hint="eastAsia" w:ascii="宋体" w:hAnsi="宋体" w:eastAsia="宋体" w:cs="宋体"/>
                      <w:i w:val="0"/>
                      <w:color w:val="000000"/>
                      <w:sz w:val="24"/>
                      <w:szCs w:val="24"/>
                      <w:u w:val="none"/>
                    </w:rPr>
                  </w:pPr>
                </w:p>
              </w:tc>
              <w:tc>
                <w:tcPr>
                  <w:tcW w:w="2507" w:type="dxa"/>
                  <w:tcBorders>
                    <w:top w:val="nil"/>
                    <w:left w:val="nil"/>
                    <w:bottom w:val="nil"/>
                    <w:right w:val="nil"/>
                  </w:tcBorders>
                  <w:shd w:val="clear" w:color="auto" w:fill="FFFFFF"/>
                  <w:noWrap/>
                  <w:vAlign w:val="center"/>
                </w:tcPr>
                <w:p w14:paraId="0A57E3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5516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33" w:type="dxa"/>
                  <w:tcBorders>
                    <w:top w:val="nil"/>
                    <w:left w:val="nil"/>
                    <w:bottom w:val="nil"/>
                    <w:right w:val="nil"/>
                  </w:tcBorders>
                  <w:shd w:val="clear" w:color="auto" w:fill="FFFFFF"/>
                  <w:noWrap/>
                  <w:vAlign w:val="center"/>
                </w:tcPr>
                <w:p w14:paraId="74AD14EB">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部门：祁阳市民政局</w:t>
                  </w:r>
                </w:p>
              </w:tc>
              <w:tc>
                <w:tcPr>
                  <w:tcW w:w="1163" w:type="dxa"/>
                  <w:tcBorders>
                    <w:top w:val="nil"/>
                    <w:left w:val="nil"/>
                    <w:bottom w:val="nil"/>
                    <w:right w:val="nil"/>
                  </w:tcBorders>
                  <w:shd w:val="clear" w:color="auto" w:fill="FFFFFF"/>
                  <w:noWrap/>
                  <w:vAlign w:val="center"/>
                </w:tcPr>
                <w:p w14:paraId="0F9A028B">
                  <w:pPr>
                    <w:jc w:val="right"/>
                    <w:rPr>
                      <w:rFonts w:hint="eastAsia" w:ascii="宋体" w:hAnsi="宋体" w:eastAsia="宋体" w:cs="宋体"/>
                      <w:i w:val="0"/>
                      <w:color w:val="000000"/>
                      <w:sz w:val="24"/>
                      <w:szCs w:val="24"/>
                      <w:u w:val="none"/>
                    </w:rPr>
                  </w:pPr>
                </w:p>
              </w:tc>
              <w:tc>
                <w:tcPr>
                  <w:tcW w:w="2100" w:type="dxa"/>
                  <w:tcBorders>
                    <w:top w:val="nil"/>
                    <w:left w:val="nil"/>
                    <w:bottom w:val="nil"/>
                    <w:right w:val="nil"/>
                  </w:tcBorders>
                  <w:shd w:val="clear" w:color="auto" w:fill="FFFFFF"/>
                  <w:noWrap/>
                  <w:vAlign w:val="center"/>
                </w:tcPr>
                <w:p w14:paraId="39BFE337">
                  <w:pPr>
                    <w:jc w:val="right"/>
                    <w:rPr>
                      <w:rFonts w:hint="eastAsia" w:ascii="宋体" w:hAnsi="宋体" w:eastAsia="宋体" w:cs="宋体"/>
                      <w:i w:val="0"/>
                      <w:color w:val="000000"/>
                      <w:sz w:val="24"/>
                      <w:szCs w:val="24"/>
                      <w:u w:val="none"/>
                    </w:rPr>
                  </w:pPr>
                </w:p>
              </w:tc>
              <w:tc>
                <w:tcPr>
                  <w:tcW w:w="3656" w:type="dxa"/>
                  <w:tcBorders>
                    <w:top w:val="nil"/>
                    <w:left w:val="nil"/>
                    <w:bottom w:val="nil"/>
                    <w:right w:val="nil"/>
                  </w:tcBorders>
                  <w:shd w:val="clear" w:color="auto" w:fill="FFFFFF"/>
                  <w:noWrap/>
                  <w:vAlign w:val="center"/>
                </w:tcPr>
                <w:p w14:paraId="2AF55BCA">
                  <w:pPr>
                    <w:jc w:val="right"/>
                    <w:rPr>
                      <w:rFonts w:hint="eastAsia" w:ascii="宋体" w:hAnsi="宋体" w:eastAsia="宋体" w:cs="宋体"/>
                      <w:i w:val="0"/>
                      <w:color w:val="000000"/>
                      <w:sz w:val="24"/>
                      <w:szCs w:val="24"/>
                      <w:u w:val="none"/>
                    </w:rPr>
                  </w:pPr>
                </w:p>
              </w:tc>
              <w:tc>
                <w:tcPr>
                  <w:tcW w:w="1439" w:type="dxa"/>
                  <w:gridSpan w:val="2"/>
                  <w:tcBorders>
                    <w:top w:val="nil"/>
                    <w:left w:val="nil"/>
                    <w:bottom w:val="nil"/>
                    <w:right w:val="nil"/>
                  </w:tcBorders>
                  <w:shd w:val="clear" w:color="auto" w:fill="FFFFFF"/>
                  <w:noWrap/>
                  <w:vAlign w:val="center"/>
                </w:tcPr>
                <w:p w14:paraId="3D45C894">
                  <w:pPr>
                    <w:jc w:val="right"/>
                    <w:rPr>
                      <w:rFonts w:hint="eastAsia" w:ascii="宋体" w:hAnsi="宋体" w:eastAsia="宋体" w:cs="宋体"/>
                      <w:i w:val="0"/>
                      <w:color w:val="000000"/>
                      <w:sz w:val="24"/>
                      <w:szCs w:val="24"/>
                      <w:u w:val="none"/>
                    </w:rPr>
                  </w:pPr>
                </w:p>
              </w:tc>
              <w:tc>
                <w:tcPr>
                  <w:tcW w:w="2507" w:type="dxa"/>
                  <w:tcBorders>
                    <w:top w:val="nil"/>
                    <w:left w:val="nil"/>
                    <w:bottom w:val="nil"/>
                    <w:right w:val="nil"/>
                  </w:tcBorders>
                  <w:shd w:val="clear" w:color="auto" w:fill="FFFFFF"/>
                  <w:noWrap/>
                  <w:vAlign w:val="center"/>
                </w:tcPr>
                <w:p w14:paraId="496D6F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7CBD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779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E18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60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F14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091B6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DCF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EA6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74F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C21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B66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D8C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53889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54E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34768">
                  <w:pPr>
                    <w:jc w:val="center"/>
                    <w:rPr>
                      <w:rFonts w:hint="eastAsia" w:ascii="宋体" w:hAnsi="宋体"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AB0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8CE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5B078">
                  <w:pPr>
                    <w:jc w:val="center"/>
                    <w:rPr>
                      <w:rFonts w:hint="eastAsia" w:ascii="宋体" w:hAnsi="宋体" w:eastAsia="宋体" w:cs="宋体"/>
                      <w:i w:val="0"/>
                      <w:color w:val="000000"/>
                      <w:sz w:val="24"/>
                      <w:szCs w:val="24"/>
                      <w:u w:val="none"/>
                    </w:rPr>
                  </w:pP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463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1CEB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F6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E3279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93030A">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263,385,205.72</w:t>
                  </w: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08156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2C187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36D1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FC48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121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F3E70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57CEF6">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5,903,029.00</w:t>
                  </w: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F7087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CF7FA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29</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A5F0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0F7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2D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358D1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3002BB">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D6063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78766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36DF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A21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63B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94D04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86A6A4">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C8120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0EFB4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31</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BF3F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480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63B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3787A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CDD62D">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C269F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74CEF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32</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DF40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AE3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BBD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F4AB4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FE5BCF">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E0C97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B30FF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33</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4C78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12D3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448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0AFEF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0015B7">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32691C">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7FC81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34</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A5A6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8E37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6F3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BC0E8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B951D3">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DA3744">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BE474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35</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2A92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262,336,105.72</w:t>
                  </w:r>
                </w:p>
              </w:tc>
            </w:tr>
            <w:tr w14:paraId="1462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D4B5">
                  <w:pPr>
                    <w:jc w:val="right"/>
                    <w:rPr>
                      <w:rFonts w:hint="eastAsia" w:ascii="宋体" w:hAnsi="宋体" w:eastAsia="宋体" w:cs="宋体"/>
                      <w:i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0E50A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EA906F">
                  <w:pPr>
                    <w:jc w:val="right"/>
                    <w:rPr>
                      <w:rFonts w:hint="eastAsia" w:ascii="宋体" w:hAnsi="宋体" w:eastAsia="宋体" w:cs="宋体"/>
                      <w:i w:val="0"/>
                      <w:color w:val="auto"/>
                      <w:sz w:val="22"/>
                      <w:szCs w:val="22"/>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DEB20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九、卫生健康支出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7B546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36</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2AC2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829,100.00</w:t>
                  </w:r>
                </w:p>
              </w:tc>
            </w:tr>
            <w:tr w14:paraId="4BA8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3802">
                  <w:pPr>
                    <w:jc w:val="right"/>
                    <w:rPr>
                      <w:rFonts w:hint="eastAsia" w:ascii="宋体" w:hAnsi="宋体" w:eastAsia="宋体" w:cs="宋体"/>
                      <w:i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7BFB1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572DB5">
                  <w:pPr>
                    <w:jc w:val="right"/>
                    <w:rPr>
                      <w:rFonts w:hint="eastAsia" w:ascii="宋体" w:hAnsi="宋体" w:eastAsia="宋体" w:cs="宋体"/>
                      <w:i w:val="0"/>
                      <w:color w:val="auto"/>
                      <w:sz w:val="22"/>
                      <w:szCs w:val="22"/>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ADD965">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十、节能环保支出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15414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37</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5DD7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DB56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E751">
                  <w:pPr>
                    <w:jc w:val="right"/>
                    <w:rPr>
                      <w:rFonts w:hint="eastAsia" w:ascii="宋体" w:hAnsi="宋体" w:eastAsia="宋体" w:cs="宋体"/>
                      <w:i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5FBB0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3DF35A">
                  <w:pPr>
                    <w:jc w:val="right"/>
                    <w:rPr>
                      <w:rFonts w:hint="eastAsia" w:ascii="宋体" w:hAnsi="宋体" w:eastAsia="宋体" w:cs="宋体"/>
                      <w:i w:val="0"/>
                      <w:color w:val="auto"/>
                      <w:sz w:val="22"/>
                      <w:szCs w:val="22"/>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D88E6B">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十一、城乡社区支出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C7DDC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38</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CE45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870,900.00</w:t>
                  </w:r>
                </w:p>
              </w:tc>
            </w:tr>
            <w:tr w14:paraId="22AF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9765">
                  <w:pPr>
                    <w:jc w:val="right"/>
                    <w:rPr>
                      <w:rFonts w:hint="eastAsia" w:ascii="宋体" w:hAnsi="宋体" w:eastAsia="宋体" w:cs="宋体"/>
                      <w:i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BED44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693DB7">
                  <w:pPr>
                    <w:jc w:val="right"/>
                    <w:rPr>
                      <w:rFonts w:hint="eastAsia" w:ascii="宋体" w:hAnsi="宋体" w:eastAsia="宋体" w:cs="宋体"/>
                      <w:i w:val="0"/>
                      <w:color w:val="auto"/>
                      <w:sz w:val="22"/>
                      <w:szCs w:val="22"/>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346A5B">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十二、农林水支出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30BE4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39</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02AE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220,000.00</w:t>
                  </w:r>
                </w:p>
              </w:tc>
            </w:tr>
            <w:tr w14:paraId="717A3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51C3">
                  <w:pPr>
                    <w:jc w:val="right"/>
                    <w:rPr>
                      <w:rFonts w:hint="eastAsia" w:ascii="宋体" w:hAnsi="宋体" w:eastAsia="宋体" w:cs="宋体"/>
                      <w:i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78AB7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290CE5">
                  <w:pPr>
                    <w:jc w:val="right"/>
                    <w:rPr>
                      <w:rFonts w:hint="eastAsia" w:ascii="宋体" w:hAnsi="宋体" w:eastAsia="宋体" w:cs="宋体"/>
                      <w:i w:val="0"/>
                      <w:color w:val="auto"/>
                      <w:sz w:val="22"/>
                      <w:szCs w:val="22"/>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3F9217">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十三、交通运输支出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D9F4A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40</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BD28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39DF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05D8">
                  <w:pPr>
                    <w:jc w:val="right"/>
                    <w:rPr>
                      <w:rFonts w:hint="eastAsia" w:ascii="宋体" w:hAnsi="宋体" w:eastAsia="宋体" w:cs="宋体"/>
                      <w:i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0C23E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D09B10">
                  <w:pPr>
                    <w:jc w:val="right"/>
                    <w:rPr>
                      <w:rFonts w:hint="eastAsia" w:ascii="宋体" w:hAnsi="宋体" w:eastAsia="宋体" w:cs="宋体"/>
                      <w:i w:val="0"/>
                      <w:color w:val="auto"/>
                      <w:sz w:val="22"/>
                      <w:szCs w:val="22"/>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9479C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AF7DE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41</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E971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215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75E4">
                  <w:pPr>
                    <w:jc w:val="right"/>
                    <w:rPr>
                      <w:rFonts w:hint="eastAsia" w:ascii="宋体" w:hAnsi="宋体" w:eastAsia="宋体" w:cs="宋体"/>
                      <w:i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FDC1E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DFE540">
                  <w:pPr>
                    <w:jc w:val="right"/>
                    <w:rPr>
                      <w:rFonts w:hint="eastAsia" w:ascii="宋体" w:hAnsi="宋体" w:eastAsia="宋体" w:cs="宋体"/>
                      <w:i w:val="0"/>
                      <w:color w:val="auto"/>
                      <w:sz w:val="22"/>
                      <w:szCs w:val="22"/>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A13584">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63305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42</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18FA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E546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8CA5">
                  <w:pPr>
                    <w:jc w:val="right"/>
                    <w:rPr>
                      <w:rFonts w:hint="eastAsia" w:ascii="宋体" w:hAnsi="宋体" w:eastAsia="宋体" w:cs="宋体"/>
                      <w:i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C10F5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AD6831">
                  <w:pPr>
                    <w:jc w:val="right"/>
                    <w:rPr>
                      <w:rFonts w:hint="eastAsia" w:ascii="宋体" w:hAnsi="宋体" w:eastAsia="宋体" w:cs="宋体"/>
                      <w:i w:val="0"/>
                      <w:color w:val="auto"/>
                      <w:sz w:val="22"/>
                      <w:szCs w:val="22"/>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7FD458">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十六、金融支出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19039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43</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52A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98F1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0FAC">
                  <w:pPr>
                    <w:jc w:val="right"/>
                    <w:rPr>
                      <w:rFonts w:hint="eastAsia" w:ascii="宋体" w:hAnsi="宋体" w:eastAsia="宋体" w:cs="宋体"/>
                      <w:i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14911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DF4B7C">
                  <w:pPr>
                    <w:jc w:val="right"/>
                    <w:rPr>
                      <w:rFonts w:hint="eastAsia" w:ascii="宋体" w:hAnsi="宋体" w:eastAsia="宋体" w:cs="宋体"/>
                      <w:i w:val="0"/>
                      <w:color w:val="auto"/>
                      <w:sz w:val="22"/>
                      <w:szCs w:val="22"/>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3F161F">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98992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44</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785DD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2D2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BD29">
                  <w:pPr>
                    <w:jc w:val="right"/>
                    <w:rPr>
                      <w:rFonts w:hint="eastAsia" w:ascii="宋体" w:hAnsi="宋体" w:eastAsia="宋体" w:cs="宋体"/>
                      <w:i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D371B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14A783">
                  <w:pPr>
                    <w:jc w:val="right"/>
                    <w:rPr>
                      <w:rFonts w:hint="eastAsia" w:ascii="宋体" w:hAnsi="宋体" w:eastAsia="宋体" w:cs="宋体"/>
                      <w:i w:val="0"/>
                      <w:color w:val="auto"/>
                      <w:sz w:val="22"/>
                      <w:szCs w:val="22"/>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21027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7AE48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45</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E1D2C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CA38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A79D">
                  <w:pPr>
                    <w:jc w:val="right"/>
                    <w:rPr>
                      <w:rFonts w:hint="eastAsia" w:ascii="宋体" w:hAnsi="宋体" w:eastAsia="宋体" w:cs="宋体"/>
                      <w:i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39834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156396">
                  <w:pPr>
                    <w:jc w:val="right"/>
                    <w:rPr>
                      <w:rFonts w:hint="eastAsia" w:ascii="宋体" w:hAnsi="宋体" w:eastAsia="宋体" w:cs="宋体"/>
                      <w:i w:val="0"/>
                      <w:color w:val="auto"/>
                      <w:sz w:val="22"/>
                      <w:szCs w:val="22"/>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6DC4BC">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十九、住房保障支出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8C742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46</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EE142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16D9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581A">
                  <w:pPr>
                    <w:jc w:val="right"/>
                    <w:rPr>
                      <w:rFonts w:hint="eastAsia" w:ascii="宋体" w:hAnsi="宋体" w:eastAsia="宋体" w:cs="宋体"/>
                      <w:i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23093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CAAA26">
                  <w:pPr>
                    <w:jc w:val="right"/>
                    <w:rPr>
                      <w:rFonts w:hint="eastAsia" w:ascii="宋体" w:hAnsi="宋体" w:eastAsia="宋体" w:cs="宋体"/>
                      <w:i w:val="0"/>
                      <w:color w:val="auto"/>
                      <w:sz w:val="22"/>
                      <w:szCs w:val="22"/>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A14A6B">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E5368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47</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7D25D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1FB7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D929">
                  <w:pPr>
                    <w:jc w:val="right"/>
                    <w:rPr>
                      <w:rFonts w:hint="eastAsia" w:ascii="宋体" w:hAnsi="宋体" w:eastAsia="宋体" w:cs="宋体"/>
                      <w:i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C11E4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F16648">
                  <w:pPr>
                    <w:jc w:val="right"/>
                    <w:rPr>
                      <w:rFonts w:hint="eastAsia" w:ascii="宋体" w:hAnsi="宋体" w:eastAsia="宋体" w:cs="宋体"/>
                      <w:i w:val="0"/>
                      <w:color w:val="auto"/>
                      <w:sz w:val="22"/>
                      <w:szCs w:val="22"/>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4183A4">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二十一、国有资本经营预算支出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F3078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48</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F350B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D510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4217">
                  <w:pPr>
                    <w:jc w:val="right"/>
                    <w:rPr>
                      <w:rFonts w:hint="eastAsia" w:ascii="宋体" w:hAnsi="宋体" w:eastAsia="宋体" w:cs="宋体"/>
                      <w:i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59E06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5AF351">
                  <w:pPr>
                    <w:jc w:val="right"/>
                    <w:rPr>
                      <w:rFonts w:hint="eastAsia" w:ascii="宋体" w:hAnsi="宋体" w:eastAsia="宋体" w:cs="宋体"/>
                      <w:i w:val="0"/>
                      <w:color w:val="auto"/>
                      <w:sz w:val="22"/>
                      <w:szCs w:val="22"/>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DC2317">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B749A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49</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582F5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4D6C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9D3C">
                  <w:pPr>
                    <w:jc w:val="right"/>
                    <w:rPr>
                      <w:rFonts w:hint="eastAsia" w:ascii="宋体" w:hAnsi="宋体" w:eastAsia="宋体" w:cs="宋体"/>
                      <w:i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7F98B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D9BECD">
                  <w:pPr>
                    <w:jc w:val="right"/>
                    <w:rPr>
                      <w:rFonts w:hint="eastAsia" w:ascii="宋体" w:hAnsi="宋体" w:eastAsia="宋体" w:cs="宋体"/>
                      <w:i w:val="0"/>
                      <w:color w:val="auto"/>
                      <w:sz w:val="22"/>
                      <w:szCs w:val="22"/>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1A2B9A">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二十三、其他支出</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3EF02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EBBB3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5,032,129.00</w:t>
                  </w:r>
                </w:p>
              </w:tc>
            </w:tr>
            <w:tr w14:paraId="6206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79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5A673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3656B6">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269,288,234.72</w:t>
                  </w: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35F3A9">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F3A1C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51</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C9989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269,288,234.72</w:t>
                  </w:r>
                </w:p>
              </w:tc>
            </w:tr>
            <w:tr w14:paraId="20A22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28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7D75F6">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F82924">
                  <w:pPr>
                    <w:jc w:val="right"/>
                    <w:rPr>
                      <w:rFonts w:hint="default"/>
                      <w:color w:val="auto"/>
                      <w:lang w:val="en-US" w:eastAsia="zh-CN"/>
                    </w:rPr>
                  </w:pPr>
                  <w:r>
                    <w:rPr>
                      <w:rFonts w:hint="eastAsia" w:ascii="宋体" w:hAnsi="宋体" w:eastAsia="宋体" w:cs="宋体"/>
                      <w:i w:val="0"/>
                      <w:color w:val="auto"/>
                      <w:sz w:val="22"/>
                      <w:szCs w:val="22"/>
                      <w:u w:val="none"/>
                      <w:lang w:val="en-US" w:eastAsia="zh-CN"/>
                    </w:rPr>
                    <w:t>0.00</w:t>
                  </w: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D3007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结余分配</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DBC84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52</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4BE93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5A15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12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DC798C">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26</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EAAEA0">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0.00</w:t>
                  </w: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88FB9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年末结转和结余</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97A3F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53</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B7C69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5DC7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A80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1EB689">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B63B3D">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269,288,234.72</w:t>
                  </w:r>
                </w:p>
              </w:tc>
              <w:tc>
                <w:tcPr>
                  <w:tcW w:w="3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9813C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21F78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54</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434DC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269,288,234.72</w:t>
                  </w:r>
                </w:p>
              </w:tc>
            </w:tr>
            <w:tr w14:paraId="64EF8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7"/>
                  <w:tcBorders>
                    <w:top w:val="nil"/>
                    <w:left w:val="nil"/>
                    <w:bottom w:val="nil"/>
                    <w:right w:val="nil"/>
                  </w:tcBorders>
                  <w:shd w:val="clear" w:color="auto" w:fill="auto"/>
                  <w:vAlign w:val="center"/>
                </w:tcPr>
                <w:p w14:paraId="33679EB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0AB39C3E">
            <w:pPr>
              <w:jc w:val="center"/>
              <w:rPr>
                <w:rFonts w:hint="eastAsia" w:ascii="华文中宋" w:hAnsi="华文中宋" w:eastAsia="华文中宋"/>
                <w:color w:val="000000"/>
                <w:sz w:val="32"/>
                <w:szCs w:val="32"/>
              </w:rPr>
            </w:pPr>
          </w:p>
          <w:p w14:paraId="7B6D9325">
            <w:pPr>
              <w:jc w:val="center"/>
              <w:rPr>
                <w:rFonts w:hint="eastAsia" w:ascii="华文中宋" w:hAnsi="华文中宋" w:eastAsia="华文中宋"/>
                <w:color w:val="000000"/>
                <w:sz w:val="32"/>
                <w:szCs w:val="32"/>
              </w:rPr>
            </w:pPr>
          </w:p>
          <w:p w14:paraId="0692C78D">
            <w:pPr>
              <w:jc w:val="center"/>
              <w:rPr>
                <w:rFonts w:hint="eastAsia" w:ascii="华文中宋" w:hAnsi="华文中宋" w:eastAsia="华文中宋"/>
                <w:color w:val="000000"/>
                <w:sz w:val="32"/>
                <w:szCs w:val="32"/>
              </w:rPr>
            </w:pPr>
          </w:p>
          <w:p w14:paraId="6C1655EE">
            <w:pPr>
              <w:jc w:val="center"/>
              <w:rPr>
                <w:rFonts w:hint="eastAsia" w:ascii="华文中宋" w:hAnsi="华文中宋" w:eastAsia="华文中宋"/>
                <w:color w:val="000000"/>
                <w:sz w:val="32"/>
                <w:szCs w:val="32"/>
              </w:rPr>
            </w:pPr>
          </w:p>
          <w:p w14:paraId="6EC77288">
            <w:pPr>
              <w:jc w:val="center"/>
              <w:rPr>
                <w:rFonts w:hint="eastAsia" w:ascii="华文中宋" w:hAnsi="华文中宋" w:eastAsia="华文中宋"/>
                <w:color w:val="000000"/>
                <w:sz w:val="32"/>
                <w:szCs w:val="32"/>
              </w:rPr>
            </w:pPr>
          </w:p>
          <w:p w14:paraId="46D82155">
            <w:pPr>
              <w:jc w:val="center"/>
              <w:rPr>
                <w:rFonts w:hint="eastAsia" w:ascii="华文中宋" w:hAnsi="华文中宋" w:eastAsia="华文中宋"/>
                <w:color w:val="000000"/>
                <w:sz w:val="32"/>
                <w:szCs w:val="32"/>
              </w:rPr>
            </w:pPr>
          </w:p>
          <w:p w14:paraId="24663493">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32069FA4">
        <w:tblPrEx>
          <w:tblCellMar>
            <w:top w:w="0" w:type="dxa"/>
            <w:left w:w="0" w:type="dxa"/>
            <w:bottom w:w="0" w:type="dxa"/>
            <w:right w:w="0" w:type="dxa"/>
          </w:tblCellMar>
        </w:tblPrEx>
        <w:trPr>
          <w:gridAfter w:val="1"/>
          <w:wAfter w:w="540" w:type="dxa"/>
          <w:trHeight w:val="285" w:hRule="atLeast"/>
        </w:trPr>
        <w:tc>
          <w:tcPr>
            <w:tcW w:w="291" w:type="dxa"/>
            <w:tcBorders>
              <w:top w:val="nil"/>
              <w:left w:val="nil"/>
              <w:bottom w:val="nil"/>
              <w:right w:val="nil"/>
            </w:tcBorders>
            <w:shd w:val="clear" w:color="000000" w:fill="FFFFFF"/>
            <w:noWrap/>
            <w:tcMar>
              <w:top w:w="15" w:type="dxa"/>
              <w:left w:w="15" w:type="dxa"/>
              <w:bottom w:w="0" w:type="dxa"/>
              <w:right w:w="15" w:type="dxa"/>
            </w:tcMar>
            <w:vAlign w:val="center"/>
          </w:tcPr>
          <w:p w14:paraId="62272DF9">
            <w:pPr>
              <w:jc w:val="right"/>
              <w:rPr>
                <w:rFonts w:ascii="宋体" w:hAnsi="宋体" w:eastAsia="宋体" w:cs="宋体"/>
                <w:sz w:val="24"/>
                <w:szCs w:val="24"/>
              </w:rPr>
            </w:pPr>
            <w:r>
              <w:rPr>
                <w:rFonts w:hint="eastAsia"/>
              </w:rPr>
              <w:t>　</w:t>
            </w:r>
          </w:p>
        </w:tc>
        <w:tc>
          <w:tcPr>
            <w:tcW w:w="795" w:type="dxa"/>
            <w:tcBorders>
              <w:top w:val="nil"/>
              <w:left w:val="nil"/>
              <w:bottom w:val="nil"/>
              <w:right w:val="nil"/>
            </w:tcBorders>
            <w:shd w:val="clear" w:color="000000" w:fill="FFFFFF"/>
            <w:noWrap/>
            <w:tcMar>
              <w:top w:w="15" w:type="dxa"/>
              <w:left w:w="15" w:type="dxa"/>
              <w:bottom w:w="0" w:type="dxa"/>
              <w:right w:w="15" w:type="dxa"/>
            </w:tcMar>
            <w:vAlign w:val="center"/>
          </w:tcPr>
          <w:p w14:paraId="3B45BECA">
            <w:pPr>
              <w:jc w:val="right"/>
              <w:rPr>
                <w:rFonts w:ascii="宋体" w:hAnsi="宋体" w:eastAsia="宋体" w:cs="宋体"/>
                <w:sz w:val="24"/>
                <w:szCs w:val="24"/>
              </w:rPr>
            </w:pPr>
            <w:r>
              <w:rPr>
                <w:rFonts w:hint="eastAsia"/>
              </w:rPr>
              <w:t>　</w:t>
            </w:r>
          </w:p>
        </w:tc>
        <w:tc>
          <w:tcPr>
            <w:tcW w:w="3834" w:type="dxa"/>
            <w:tcBorders>
              <w:top w:val="nil"/>
              <w:left w:val="nil"/>
              <w:bottom w:val="nil"/>
              <w:right w:val="nil"/>
            </w:tcBorders>
            <w:shd w:val="clear" w:color="000000" w:fill="FFFFFF"/>
            <w:noWrap/>
            <w:tcMar>
              <w:top w:w="15" w:type="dxa"/>
              <w:left w:w="15" w:type="dxa"/>
              <w:bottom w:w="0" w:type="dxa"/>
              <w:right w:w="15" w:type="dxa"/>
            </w:tcMar>
            <w:vAlign w:val="center"/>
          </w:tcPr>
          <w:p w14:paraId="65DDFB5F">
            <w:pPr>
              <w:jc w:val="right"/>
              <w:rPr>
                <w:rFonts w:ascii="宋体" w:hAnsi="宋体" w:eastAsia="宋体" w:cs="宋体"/>
                <w:sz w:val="24"/>
                <w:szCs w:val="24"/>
              </w:rPr>
            </w:pPr>
            <w:r>
              <w:rPr>
                <w:rFonts w:hint="eastAsia"/>
              </w:rPr>
              <w:t>　</w:t>
            </w:r>
          </w:p>
        </w:tc>
        <w:tc>
          <w:tcPr>
            <w:tcW w:w="1875" w:type="dxa"/>
            <w:tcBorders>
              <w:top w:val="nil"/>
              <w:left w:val="nil"/>
              <w:bottom w:val="nil"/>
              <w:right w:val="nil"/>
            </w:tcBorders>
            <w:shd w:val="clear" w:color="000000" w:fill="FFFFFF"/>
            <w:noWrap/>
            <w:tcMar>
              <w:top w:w="15" w:type="dxa"/>
              <w:left w:w="15" w:type="dxa"/>
              <w:bottom w:w="0" w:type="dxa"/>
              <w:right w:w="15" w:type="dxa"/>
            </w:tcMar>
            <w:vAlign w:val="center"/>
          </w:tcPr>
          <w:p w14:paraId="561C1541">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14:paraId="4DBC25F2">
            <w:pPr>
              <w:jc w:val="right"/>
              <w:rPr>
                <w:rFonts w:ascii="宋体" w:hAnsi="宋体" w:eastAsia="宋体" w:cs="宋体"/>
                <w:sz w:val="24"/>
                <w:szCs w:val="24"/>
              </w:rPr>
            </w:pPr>
            <w:r>
              <w:rPr>
                <w:rFonts w:hint="eastAsia"/>
              </w:rPr>
              <w:t>　</w:t>
            </w:r>
          </w:p>
        </w:tc>
        <w:tc>
          <w:tcPr>
            <w:tcW w:w="144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1BDC8E9">
            <w:pPr>
              <w:jc w:val="right"/>
              <w:rPr>
                <w:rFonts w:ascii="宋体" w:hAnsi="宋体" w:eastAsia="宋体" w:cs="宋体"/>
                <w:sz w:val="24"/>
                <w:szCs w:val="24"/>
              </w:rPr>
            </w:pPr>
            <w:r>
              <w:rPr>
                <w:rFonts w:hint="eastAsia"/>
              </w:rPr>
              <w:t>　</w:t>
            </w:r>
          </w:p>
        </w:tc>
        <w:tc>
          <w:tcPr>
            <w:tcW w:w="1425" w:type="dxa"/>
            <w:tcBorders>
              <w:top w:val="nil"/>
              <w:left w:val="nil"/>
              <w:bottom w:val="nil"/>
              <w:right w:val="nil"/>
            </w:tcBorders>
            <w:shd w:val="clear" w:color="000000" w:fill="FFFFFF"/>
            <w:noWrap/>
            <w:tcMar>
              <w:top w:w="15" w:type="dxa"/>
              <w:left w:w="15" w:type="dxa"/>
              <w:bottom w:w="0" w:type="dxa"/>
              <w:right w:w="15" w:type="dxa"/>
            </w:tcMar>
            <w:vAlign w:val="center"/>
          </w:tcPr>
          <w:p w14:paraId="25AB0538">
            <w:pPr>
              <w:jc w:val="right"/>
              <w:rPr>
                <w:rFonts w:ascii="宋体" w:hAnsi="宋体" w:eastAsia="宋体" w:cs="宋体"/>
                <w:sz w:val="24"/>
                <w:szCs w:val="24"/>
              </w:rPr>
            </w:pPr>
            <w:r>
              <w:rPr>
                <w:rFonts w:hint="eastAsia"/>
              </w:rPr>
              <w:t>　</w:t>
            </w:r>
          </w:p>
        </w:tc>
        <w:tc>
          <w:tcPr>
            <w:tcW w:w="131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D7D42D8">
            <w:pPr>
              <w:jc w:val="right"/>
              <w:rPr>
                <w:rFonts w:ascii="宋体" w:hAnsi="宋体" w:eastAsia="宋体" w:cs="宋体"/>
                <w:sz w:val="24"/>
                <w:szCs w:val="24"/>
              </w:rPr>
            </w:pPr>
            <w:r>
              <w:rPr>
                <w:rFonts w:hint="eastAsia"/>
              </w:rPr>
              <w:t>　</w:t>
            </w:r>
          </w:p>
        </w:tc>
        <w:tc>
          <w:tcPr>
            <w:tcW w:w="142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507E482">
            <w:pPr>
              <w:jc w:val="right"/>
              <w:rPr>
                <w:rFonts w:ascii="宋体" w:hAnsi="宋体" w:eastAsia="宋体" w:cs="宋体"/>
                <w:sz w:val="24"/>
                <w:szCs w:val="24"/>
              </w:rPr>
            </w:pPr>
            <w:r>
              <w:rPr>
                <w:rFonts w:hint="eastAsia"/>
              </w:rPr>
              <w:t>　</w:t>
            </w:r>
          </w:p>
        </w:tc>
        <w:tc>
          <w:tcPr>
            <w:tcW w:w="1227" w:type="dxa"/>
            <w:tcBorders>
              <w:top w:val="nil"/>
              <w:left w:val="nil"/>
              <w:bottom w:val="nil"/>
              <w:right w:val="nil"/>
            </w:tcBorders>
            <w:shd w:val="clear" w:color="000000" w:fill="FFFFFF"/>
            <w:noWrap/>
            <w:tcMar>
              <w:top w:w="15" w:type="dxa"/>
              <w:left w:w="15" w:type="dxa"/>
              <w:bottom w:w="0" w:type="dxa"/>
              <w:right w:w="15" w:type="dxa"/>
            </w:tcMar>
            <w:vAlign w:val="center"/>
          </w:tcPr>
          <w:p w14:paraId="76F0FCEC">
            <w:pPr>
              <w:jc w:val="left"/>
              <w:rPr>
                <w:rFonts w:ascii="宋体" w:hAnsi="宋体" w:eastAsia="宋体" w:cs="宋体"/>
                <w:color w:val="000000"/>
                <w:sz w:val="20"/>
                <w:szCs w:val="20"/>
              </w:rPr>
            </w:pPr>
            <w:r>
              <w:rPr>
                <w:rFonts w:hint="eastAsia"/>
                <w:color w:val="000000"/>
                <w:sz w:val="20"/>
                <w:szCs w:val="20"/>
              </w:rPr>
              <w:t>公开02表</w:t>
            </w:r>
          </w:p>
        </w:tc>
      </w:tr>
      <w:tr w14:paraId="0DF4BE00">
        <w:tblPrEx>
          <w:tblCellMar>
            <w:top w:w="0" w:type="dxa"/>
            <w:left w:w="0" w:type="dxa"/>
            <w:bottom w:w="0" w:type="dxa"/>
            <w:right w:w="0" w:type="dxa"/>
          </w:tblCellMar>
        </w:tblPrEx>
        <w:trPr>
          <w:trHeight w:val="285" w:hRule="atLeast"/>
        </w:trPr>
        <w:tc>
          <w:tcPr>
            <w:tcW w:w="4920"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508897C4">
            <w:pPr>
              <w:rPr>
                <w:rFonts w:ascii="宋体" w:hAnsi="宋体" w:eastAsia="宋体" w:cs="宋体"/>
                <w:sz w:val="24"/>
                <w:szCs w:val="24"/>
              </w:rPr>
            </w:pPr>
            <w:r>
              <w:rPr>
                <w:rFonts w:hint="eastAsia"/>
                <w:color w:val="000000"/>
                <w:sz w:val="20"/>
                <w:szCs w:val="20"/>
              </w:rPr>
              <w:t>部门：</w:t>
            </w:r>
            <w:r>
              <w:rPr>
                <w:rFonts w:hint="eastAsia"/>
                <w:lang w:val="en-US" w:eastAsia="zh-CN"/>
              </w:rPr>
              <w:t>祁阳市民政局</w:t>
            </w:r>
            <w:r>
              <w:rPr>
                <w:rFonts w:hint="eastAsia"/>
              </w:rPr>
              <w:t>　</w:t>
            </w:r>
          </w:p>
        </w:tc>
        <w:tc>
          <w:tcPr>
            <w:tcW w:w="1875" w:type="dxa"/>
            <w:tcBorders>
              <w:top w:val="nil"/>
              <w:left w:val="nil"/>
              <w:bottom w:val="nil"/>
              <w:right w:val="nil"/>
            </w:tcBorders>
            <w:shd w:val="clear" w:color="000000" w:fill="FFFFFF"/>
            <w:noWrap/>
            <w:tcMar>
              <w:top w:w="15" w:type="dxa"/>
              <w:left w:w="15" w:type="dxa"/>
              <w:bottom w:w="0" w:type="dxa"/>
              <w:right w:w="15" w:type="dxa"/>
            </w:tcMar>
            <w:vAlign w:val="center"/>
          </w:tcPr>
          <w:p w14:paraId="27D4A10E">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14:paraId="6EAF6B97">
            <w:pPr>
              <w:jc w:val="right"/>
              <w:rPr>
                <w:rFonts w:ascii="宋体" w:hAnsi="宋体" w:eastAsia="宋体" w:cs="宋体"/>
                <w:sz w:val="24"/>
                <w:szCs w:val="24"/>
              </w:rPr>
            </w:pPr>
            <w:r>
              <w:rPr>
                <w:rFonts w:hint="eastAsia"/>
              </w:rPr>
              <w:t>　</w:t>
            </w:r>
          </w:p>
        </w:tc>
        <w:tc>
          <w:tcPr>
            <w:tcW w:w="90" w:type="dxa"/>
            <w:tcBorders>
              <w:top w:val="nil"/>
              <w:left w:val="nil"/>
              <w:bottom w:val="nil"/>
              <w:right w:val="nil"/>
            </w:tcBorders>
            <w:shd w:val="clear" w:color="000000" w:fill="FFFFFF"/>
            <w:noWrap/>
            <w:tcMar>
              <w:top w:w="15" w:type="dxa"/>
              <w:left w:w="15" w:type="dxa"/>
              <w:bottom w:w="0" w:type="dxa"/>
              <w:right w:w="15" w:type="dxa"/>
            </w:tcMar>
            <w:vAlign w:val="center"/>
          </w:tcPr>
          <w:p w14:paraId="3ED2B7BD">
            <w:pPr>
              <w:jc w:val="center"/>
              <w:rPr>
                <w:rFonts w:ascii="宋体" w:hAnsi="宋体" w:eastAsia="宋体" w:cs="宋体"/>
                <w:color w:val="000000"/>
                <w:sz w:val="20"/>
                <w:szCs w:val="20"/>
              </w:rPr>
            </w:pPr>
            <w:r>
              <w:rPr>
                <w:rFonts w:hint="eastAsia"/>
                <w:color w:val="000000"/>
                <w:sz w:val="20"/>
                <w:szCs w:val="20"/>
              </w:rPr>
              <w:t>　</w:t>
            </w:r>
          </w:p>
        </w:tc>
        <w:tc>
          <w:tcPr>
            <w:tcW w:w="3319"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6E3E6CA8">
            <w:pPr>
              <w:jc w:val="right"/>
              <w:rPr>
                <w:rFonts w:ascii="宋体" w:hAnsi="宋体" w:eastAsia="宋体" w:cs="宋体"/>
                <w:sz w:val="24"/>
                <w:szCs w:val="24"/>
              </w:rPr>
            </w:pPr>
            <w:r>
              <w:rPr>
                <w:rFonts w:hint="eastAsia"/>
              </w:rPr>
              <w:t>　</w:t>
            </w:r>
          </w:p>
        </w:tc>
        <w:tc>
          <w:tcPr>
            <w:tcW w:w="131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E12F1C5">
            <w:pPr>
              <w:jc w:val="right"/>
              <w:rPr>
                <w:rFonts w:ascii="宋体" w:hAnsi="宋体" w:eastAsia="宋体" w:cs="宋体"/>
                <w:sz w:val="24"/>
                <w:szCs w:val="24"/>
              </w:rPr>
            </w:pPr>
            <w:r>
              <w:rPr>
                <w:rFonts w:hint="eastAsia"/>
              </w:rPr>
              <w:t>　</w:t>
            </w:r>
          </w:p>
        </w:tc>
        <w:tc>
          <w:tcPr>
            <w:tcW w:w="2652"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7302B8EA">
            <w:pPr>
              <w:jc w:val="center"/>
              <w:rPr>
                <w:rFonts w:ascii="宋体" w:hAnsi="宋体" w:eastAsia="宋体" w:cs="宋体"/>
                <w:color w:val="000000"/>
                <w:sz w:val="20"/>
                <w:szCs w:val="20"/>
              </w:rPr>
            </w:pPr>
            <w:r>
              <w:rPr>
                <w:rFonts w:hint="eastAsia"/>
                <w:color w:val="000000"/>
                <w:sz w:val="20"/>
                <w:szCs w:val="20"/>
              </w:rPr>
              <w:t>单位：万元</w:t>
            </w:r>
          </w:p>
        </w:tc>
      </w:tr>
      <w:tr w14:paraId="45AD4D08">
        <w:tblPrEx>
          <w:tblCellMar>
            <w:top w:w="0" w:type="dxa"/>
            <w:left w:w="0" w:type="dxa"/>
            <w:bottom w:w="0" w:type="dxa"/>
            <w:right w:w="0" w:type="dxa"/>
          </w:tblCellMar>
        </w:tblPrEx>
        <w:trPr>
          <w:gridAfter w:val="1"/>
          <w:wAfter w:w="540" w:type="dxa"/>
          <w:trHeight w:val="450" w:hRule="atLeast"/>
        </w:trPr>
        <w:tc>
          <w:tcPr>
            <w:tcW w:w="49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811EF4E">
            <w:pPr>
              <w:jc w:val="center"/>
              <w:rPr>
                <w:rFonts w:ascii="宋体" w:hAnsi="宋体" w:eastAsia="宋体" w:cs="宋体"/>
                <w:sz w:val="24"/>
                <w:szCs w:val="24"/>
              </w:rPr>
            </w:pPr>
            <w:r>
              <w:rPr>
                <w:rFonts w:hint="eastAsia"/>
              </w:rPr>
              <w:t>项    目</w:t>
            </w:r>
          </w:p>
        </w:tc>
        <w:tc>
          <w:tcPr>
            <w:tcW w:w="18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7BFA785">
            <w:pPr>
              <w:jc w:val="center"/>
              <w:rPr>
                <w:rFonts w:ascii="宋体" w:hAnsi="宋体" w:eastAsia="宋体" w:cs="宋体"/>
                <w:sz w:val="24"/>
                <w:szCs w:val="24"/>
              </w:rPr>
            </w:pPr>
            <w:r>
              <w:rPr>
                <w:rFonts w:hint="eastAsia"/>
              </w:rPr>
              <w:t>本年收入合计</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F55C05">
            <w:pPr>
              <w:jc w:val="center"/>
              <w:rPr>
                <w:rFonts w:ascii="宋体" w:hAnsi="宋体" w:eastAsia="宋体" w:cs="宋体"/>
                <w:sz w:val="24"/>
                <w:szCs w:val="24"/>
              </w:rPr>
            </w:pPr>
            <w:r>
              <w:rPr>
                <w:rFonts w:hint="eastAsia"/>
              </w:rPr>
              <w:t>财政拨款收入</w:t>
            </w:r>
          </w:p>
        </w:tc>
        <w:tc>
          <w:tcPr>
            <w:tcW w:w="144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BFB03A">
            <w:pPr>
              <w:jc w:val="center"/>
              <w:rPr>
                <w:rFonts w:ascii="宋体" w:hAnsi="宋体" w:eastAsia="宋体" w:cs="宋体"/>
                <w:sz w:val="24"/>
                <w:szCs w:val="24"/>
              </w:rPr>
            </w:pPr>
            <w:r>
              <w:rPr>
                <w:rFonts w:hint="eastAsia"/>
              </w:rPr>
              <w:t>上级补助收入</w:t>
            </w:r>
          </w:p>
        </w:tc>
        <w:tc>
          <w:tcPr>
            <w:tcW w:w="14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DD3E01">
            <w:pPr>
              <w:jc w:val="center"/>
              <w:rPr>
                <w:rFonts w:ascii="宋体" w:hAnsi="宋体" w:eastAsia="宋体" w:cs="宋体"/>
                <w:sz w:val="24"/>
                <w:szCs w:val="24"/>
              </w:rPr>
            </w:pPr>
            <w:r>
              <w:rPr>
                <w:rFonts w:hint="eastAsia"/>
              </w:rPr>
              <w:t>事业收入</w:t>
            </w:r>
          </w:p>
        </w:tc>
        <w:tc>
          <w:tcPr>
            <w:tcW w:w="131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1C9BE5A">
            <w:pPr>
              <w:jc w:val="center"/>
              <w:rPr>
                <w:rFonts w:ascii="宋体" w:hAnsi="宋体" w:eastAsia="宋体" w:cs="宋体"/>
                <w:sz w:val="24"/>
                <w:szCs w:val="24"/>
              </w:rPr>
            </w:pPr>
            <w:r>
              <w:rPr>
                <w:rFonts w:hint="eastAsia"/>
              </w:rPr>
              <w:t>经营收入</w:t>
            </w:r>
          </w:p>
        </w:tc>
        <w:tc>
          <w:tcPr>
            <w:tcW w:w="142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73923A">
            <w:pPr>
              <w:jc w:val="center"/>
              <w:rPr>
                <w:rFonts w:ascii="宋体" w:hAnsi="宋体" w:eastAsia="宋体" w:cs="宋体"/>
                <w:sz w:val="24"/>
                <w:szCs w:val="24"/>
              </w:rPr>
            </w:pPr>
            <w:r>
              <w:rPr>
                <w:rFonts w:hint="eastAsia"/>
              </w:rPr>
              <w:t>附属单位上缴收入</w:t>
            </w:r>
          </w:p>
        </w:tc>
        <w:tc>
          <w:tcPr>
            <w:tcW w:w="12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1F06D8B">
            <w:pPr>
              <w:jc w:val="center"/>
              <w:rPr>
                <w:rFonts w:ascii="宋体" w:hAnsi="宋体" w:eastAsia="宋体" w:cs="宋体"/>
                <w:sz w:val="24"/>
                <w:szCs w:val="24"/>
              </w:rPr>
            </w:pPr>
            <w:r>
              <w:rPr>
                <w:rFonts w:hint="eastAsia"/>
              </w:rPr>
              <w:t>其他收入</w:t>
            </w:r>
          </w:p>
        </w:tc>
      </w:tr>
      <w:tr w14:paraId="0CBF7C1D">
        <w:tblPrEx>
          <w:tblCellMar>
            <w:top w:w="0" w:type="dxa"/>
            <w:left w:w="0" w:type="dxa"/>
            <w:bottom w:w="0" w:type="dxa"/>
            <w:right w:w="0" w:type="dxa"/>
          </w:tblCellMar>
        </w:tblPrEx>
        <w:trPr>
          <w:gridAfter w:val="1"/>
          <w:wAfter w:w="540" w:type="dxa"/>
          <w:trHeight w:val="450" w:hRule="atLeast"/>
        </w:trPr>
        <w:tc>
          <w:tcPr>
            <w:tcW w:w="108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A0999BB">
            <w:pPr>
              <w:jc w:val="center"/>
              <w:rPr>
                <w:rFonts w:ascii="宋体" w:hAnsi="宋体" w:eastAsia="宋体" w:cs="宋体"/>
                <w:sz w:val="24"/>
                <w:szCs w:val="24"/>
              </w:rPr>
            </w:pPr>
            <w:r>
              <w:rPr>
                <w:rFonts w:hint="eastAsia"/>
              </w:rPr>
              <w:t>功能分类科目编码</w:t>
            </w:r>
          </w:p>
        </w:tc>
        <w:tc>
          <w:tcPr>
            <w:tcW w:w="383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A4A06BA">
            <w:pPr>
              <w:jc w:val="center"/>
              <w:rPr>
                <w:rFonts w:ascii="宋体" w:hAnsi="宋体" w:eastAsia="宋体" w:cs="宋体"/>
                <w:sz w:val="24"/>
                <w:szCs w:val="24"/>
              </w:rPr>
            </w:pPr>
            <w:r>
              <w:rPr>
                <w:rFonts w:hint="eastAsia"/>
              </w:rPr>
              <w:t>科目名称</w:t>
            </w:r>
          </w:p>
        </w:tc>
        <w:tc>
          <w:tcPr>
            <w:tcW w:w="1875" w:type="dxa"/>
            <w:vMerge w:val="continue"/>
            <w:tcBorders>
              <w:top w:val="single" w:color="auto" w:sz="4" w:space="0"/>
              <w:left w:val="single" w:color="auto" w:sz="4" w:space="0"/>
              <w:bottom w:val="single" w:color="auto" w:sz="4" w:space="0"/>
              <w:right w:val="single" w:color="auto" w:sz="4" w:space="0"/>
            </w:tcBorders>
            <w:vAlign w:val="center"/>
          </w:tcPr>
          <w:p w14:paraId="3765DDC5">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2DA3FBA4">
            <w:pPr>
              <w:rPr>
                <w:rFonts w:ascii="宋体" w:hAnsi="宋体" w:eastAsia="宋体" w:cs="宋体"/>
                <w:sz w:val="24"/>
                <w:szCs w:val="24"/>
              </w:rPr>
            </w:pPr>
          </w:p>
        </w:tc>
        <w:tc>
          <w:tcPr>
            <w:tcW w:w="1444" w:type="dxa"/>
            <w:gridSpan w:val="2"/>
            <w:vMerge w:val="continue"/>
            <w:tcBorders>
              <w:top w:val="single" w:color="auto" w:sz="4" w:space="0"/>
              <w:left w:val="single" w:color="auto" w:sz="4" w:space="0"/>
              <w:bottom w:val="single" w:color="auto" w:sz="4" w:space="0"/>
              <w:right w:val="single" w:color="auto" w:sz="4" w:space="0"/>
            </w:tcBorders>
            <w:vAlign w:val="center"/>
          </w:tcPr>
          <w:p w14:paraId="1AA62FB3">
            <w:pPr>
              <w:rPr>
                <w:rFonts w:ascii="宋体" w:hAnsi="宋体" w:eastAsia="宋体" w:cs="宋体"/>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6CE7BEB5">
            <w:pPr>
              <w:rPr>
                <w:rFonts w:ascii="宋体" w:hAnsi="宋体" w:eastAsia="宋体" w:cs="宋体"/>
                <w:sz w:val="24"/>
                <w:szCs w:val="24"/>
              </w:rPr>
            </w:pPr>
          </w:p>
        </w:tc>
        <w:tc>
          <w:tcPr>
            <w:tcW w:w="1312" w:type="dxa"/>
            <w:gridSpan w:val="2"/>
            <w:vMerge w:val="continue"/>
            <w:tcBorders>
              <w:top w:val="single" w:color="auto" w:sz="4" w:space="0"/>
              <w:left w:val="single" w:color="auto" w:sz="4" w:space="0"/>
              <w:bottom w:val="single" w:color="auto" w:sz="4" w:space="0"/>
              <w:right w:val="single" w:color="auto" w:sz="4" w:space="0"/>
            </w:tcBorders>
            <w:vAlign w:val="center"/>
          </w:tcPr>
          <w:p w14:paraId="20AD73B9">
            <w:pPr>
              <w:rPr>
                <w:rFonts w:ascii="宋体" w:hAnsi="宋体" w:eastAsia="宋体" w:cs="宋体"/>
                <w:sz w:val="24"/>
                <w:szCs w:val="24"/>
              </w:rPr>
            </w:pPr>
          </w:p>
        </w:tc>
        <w:tc>
          <w:tcPr>
            <w:tcW w:w="1425" w:type="dxa"/>
            <w:gridSpan w:val="2"/>
            <w:vMerge w:val="continue"/>
            <w:tcBorders>
              <w:top w:val="single" w:color="auto" w:sz="4" w:space="0"/>
              <w:left w:val="single" w:color="auto" w:sz="4" w:space="0"/>
              <w:bottom w:val="single" w:color="auto" w:sz="4" w:space="0"/>
              <w:right w:val="single" w:color="auto" w:sz="4" w:space="0"/>
            </w:tcBorders>
            <w:vAlign w:val="center"/>
          </w:tcPr>
          <w:p w14:paraId="6DE408F5">
            <w:pPr>
              <w:rPr>
                <w:rFonts w:ascii="宋体" w:hAnsi="宋体" w:eastAsia="宋体" w:cs="宋体"/>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14:paraId="02EE5A7A">
            <w:pPr>
              <w:rPr>
                <w:rFonts w:ascii="宋体" w:hAnsi="宋体" w:eastAsia="宋体" w:cs="宋体"/>
                <w:sz w:val="24"/>
                <w:szCs w:val="24"/>
              </w:rPr>
            </w:pPr>
          </w:p>
        </w:tc>
      </w:tr>
      <w:tr w14:paraId="5A5BC147">
        <w:tblPrEx>
          <w:tblCellMar>
            <w:top w:w="0" w:type="dxa"/>
            <w:left w:w="0" w:type="dxa"/>
            <w:bottom w:w="0" w:type="dxa"/>
            <w:right w:w="0" w:type="dxa"/>
          </w:tblCellMar>
        </w:tblPrEx>
        <w:trPr>
          <w:gridAfter w:val="1"/>
          <w:wAfter w:w="540" w:type="dxa"/>
          <w:trHeight w:val="450" w:hRule="atLeast"/>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41C7D7F1">
            <w:pPr>
              <w:rPr>
                <w:rFonts w:ascii="宋体" w:hAnsi="宋体" w:eastAsia="宋体" w:cs="宋体"/>
                <w:sz w:val="24"/>
                <w:szCs w:val="24"/>
              </w:rPr>
            </w:pPr>
          </w:p>
        </w:tc>
        <w:tc>
          <w:tcPr>
            <w:tcW w:w="3834" w:type="dxa"/>
            <w:vMerge w:val="continue"/>
            <w:tcBorders>
              <w:top w:val="nil"/>
              <w:left w:val="single" w:color="auto" w:sz="4" w:space="0"/>
              <w:bottom w:val="single" w:color="auto" w:sz="4" w:space="0"/>
              <w:right w:val="single" w:color="auto" w:sz="4" w:space="0"/>
            </w:tcBorders>
            <w:vAlign w:val="center"/>
          </w:tcPr>
          <w:p w14:paraId="70C0644B">
            <w:pPr>
              <w:rPr>
                <w:rFonts w:ascii="宋体" w:hAnsi="宋体" w:eastAsia="宋体" w:cs="宋体"/>
                <w:sz w:val="24"/>
                <w:szCs w:val="24"/>
              </w:rPr>
            </w:pPr>
          </w:p>
        </w:tc>
        <w:tc>
          <w:tcPr>
            <w:tcW w:w="1875" w:type="dxa"/>
            <w:vMerge w:val="continue"/>
            <w:tcBorders>
              <w:top w:val="single" w:color="auto" w:sz="4" w:space="0"/>
              <w:left w:val="single" w:color="auto" w:sz="4" w:space="0"/>
              <w:bottom w:val="single" w:color="auto" w:sz="4" w:space="0"/>
              <w:right w:val="single" w:color="auto" w:sz="4" w:space="0"/>
            </w:tcBorders>
            <w:vAlign w:val="center"/>
          </w:tcPr>
          <w:p w14:paraId="784CACDC">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446CDA09">
            <w:pPr>
              <w:rPr>
                <w:rFonts w:ascii="宋体" w:hAnsi="宋体" w:eastAsia="宋体" w:cs="宋体"/>
                <w:sz w:val="24"/>
                <w:szCs w:val="24"/>
              </w:rPr>
            </w:pPr>
          </w:p>
        </w:tc>
        <w:tc>
          <w:tcPr>
            <w:tcW w:w="1444" w:type="dxa"/>
            <w:gridSpan w:val="2"/>
            <w:vMerge w:val="continue"/>
            <w:tcBorders>
              <w:top w:val="single" w:color="auto" w:sz="4" w:space="0"/>
              <w:left w:val="single" w:color="auto" w:sz="4" w:space="0"/>
              <w:bottom w:val="single" w:color="auto" w:sz="4" w:space="0"/>
              <w:right w:val="single" w:color="auto" w:sz="4" w:space="0"/>
            </w:tcBorders>
            <w:vAlign w:val="center"/>
          </w:tcPr>
          <w:p w14:paraId="1C7C1F8E">
            <w:pPr>
              <w:rPr>
                <w:rFonts w:ascii="宋体" w:hAnsi="宋体" w:eastAsia="宋体" w:cs="宋体"/>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1F03B878">
            <w:pPr>
              <w:rPr>
                <w:rFonts w:ascii="宋体" w:hAnsi="宋体" w:eastAsia="宋体" w:cs="宋体"/>
                <w:sz w:val="24"/>
                <w:szCs w:val="24"/>
              </w:rPr>
            </w:pPr>
          </w:p>
        </w:tc>
        <w:tc>
          <w:tcPr>
            <w:tcW w:w="1312" w:type="dxa"/>
            <w:gridSpan w:val="2"/>
            <w:vMerge w:val="continue"/>
            <w:tcBorders>
              <w:top w:val="single" w:color="auto" w:sz="4" w:space="0"/>
              <w:left w:val="single" w:color="auto" w:sz="4" w:space="0"/>
              <w:bottom w:val="single" w:color="auto" w:sz="4" w:space="0"/>
              <w:right w:val="single" w:color="auto" w:sz="4" w:space="0"/>
            </w:tcBorders>
            <w:vAlign w:val="center"/>
          </w:tcPr>
          <w:p w14:paraId="3799C4AC">
            <w:pPr>
              <w:rPr>
                <w:rFonts w:ascii="宋体" w:hAnsi="宋体" w:eastAsia="宋体" w:cs="宋体"/>
                <w:sz w:val="24"/>
                <w:szCs w:val="24"/>
              </w:rPr>
            </w:pPr>
          </w:p>
        </w:tc>
        <w:tc>
          <w:tcPr>
            <w:tcW w:w="1425" w:type="dxa"/>
            <w:gridSpan w:val="2"/>
            <w:vMerge w:val="continue"/>
            <w:tcBorders>
              <w:top w:val="single" w:color="auto" w:sz="4" w:space="0"/>
              <w:left w:val="single" w:color="auto" w:sz="4" w:space="0"/>
              <w:bottom w:val="single" w:color="auto" w:sz="4" w:space="0"/>
              <w:right w:val="single" w:color="auto" w:sz="4" w:space="0"/>
            </w:tcBorders>
            <w:vAlign w:val="center"/>
          </w:tcPr>
          <w:p w14:paraId="5A107534">
            <w:pPr>
              <w:rPr>
                <w:rFonts w:ascii="宋体" w:hAnsi="宋体" w:eastAsia="宋体" w:cs="宋体"/>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14:paraId="175104FF">
            <w:pPr>
              <w:rPr>
                <w:rFonts w:ascii="宋体" w:hAnsi="宋体" w:eastAsia="宋体" w:cs="宋体"/>
                <w:sz w:val="24"/>
                <w:szCs w:val="24"/>
              </w:rPr>
            </w:pPr>
          </w:p>
        </w:tc>
      </w:tr>
      <w:tr w14:paraId="7DBA3782">
        <w:tblPrEx>
          <w:tblCellMar>
            <w:top w:w="0" w:type="dxa"/>
            <w:left w:w="0" w:type="dxa"/>
            <w:bottom w:w="0" w:type="dxa"/>
            <w:right w:w="0" w:type="dxa"/>
          </w:tblCellMar>
        </w:tblPrEx>
        <w:trPr>
          <w:gridAfter w:val="1"/>
          <w:wAfter w:w="540" w:type="dxa"/>
          <w:trHeight w:val="450" w:hRule="atLeast"/>
        </w:trPr>
        <w:tc>
          <w:tcPr>
            <w:tcW w:w="492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E6E7EE">
            <w:pPr>
              <w:jc w:val="center"/>
              <w:rPr>
                <w:rFonts w:ascii="宋体" w:hAnsi="宋体" w:eastAsia="宋体" w:cs="宋体"/>
                <w:sz w:val="24"/>
                <w:szCs w:val="24"/>
              </w:rPr>
            </w:pPr>
            <w:r>
              <w:rPr>
                <w:rFonts w:hint="eastAsia"/>
              </w:rPr>
              <w:t>栏次</w:t>
            </w:r>
          </w:p>
        </w:tc>
        <w:tc>
          <w:tcPr>
            <w:tcW w:w="1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8814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4DB3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4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BC70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4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A630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31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203B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4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3FA3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2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B909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r>
      <w:tr w14:paraId="294E9ECD">
        <w:tblPrEx>
          <w:tblCellMar>
            <w:top w:w="0" w:type="dxa"/>
            <w:left w:w="0" w:type="dxa"/>
            <w:bottom w:w="0" w:type="dxa"/>
            <w:right w:w="0" w:type="dxa"/>
          </w:tblCellMar>
        </w:tblPrEx>
        <w:trPr>
          <w:gridAfter w:val="1"/>
          <w:wAfter w:w="540" w:type="dxa"/>
          <w:trHeight w:val="450" w:hRule="atLeast"/>
        </w:trPr>
        <w:tc>
          <w:tcPr>
            <w:tcW w:w="492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DDC69A">
            <w:pPr>
              <w:jc w:val="center"/>
              <w:rPr>
                <w:rFonts w:ascii="宋体" w:hAnsi="宋体" w:eastAsia="宋体" w:cs="宋体"/>
                <w:sz w:val="24"/>
                <w:szCs w:val="24"/>
              </w:rPr>
            </w:pPr>
            <w:r>
              <w:rPr>
                <w:rFonts w:hint="eastAsia"/>
              </w:rPr>
              <w:t>合计</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D2098ED">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269,288,234.72</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923D252">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269,288,234.72</w:t>
            </w:r>
          </w:p>
        </w:tc>
        <w:tc>
          <w:tcPr>
            <w:tcW w:w="144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0C6A8B">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　</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F1E63D">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　</w:t>
            </w:r>
          </w:p>
        </w:tc>
        <w:tc>
          <w:tcPr>
            <w:tcW w:w="131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5711E1">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　</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85D388">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　</w:t>
            </w:r>
          </w:p>
        </w:tc>
        <w:tc>
          <w:tcPr>
            <w:tcW w:w="12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DFA8B0">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　</w:t>
            </w:r>
          </w:p>
        </w:tc>
      </w:tr>
      <w:tr w14:paraId="502938A4">
        <w:tblPrEx>
          <w:tblCellMar>
            <w:top w:w="0" w:type="dxa"/>
            <w:left w:w="0" w:type="dxa"/>
            <w:bottom w:w="0" w:type="dxa"/>
            <w:right w:w="0" w:type="dxa"/>
          </w:tblCellMar>
        </w:tblPrEx>
        <w:trPr>
          <w:gridAfter w:val="1"/>
          <w:wAfter w:w="540" w:type="dxa"/>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6796E02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D6C101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79DA14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2,043,200.00</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01F71A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2,043,200.00</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45EF3A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C74413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A687B2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64339B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58123C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D52D663">
        <w:tblPrEx>
          <w:tblCellMar>
            <w:top w:w="0" w:type="dxa"/>
            <w:left w:w="0" w:type="dxa"/>
            <w:bottom w:w="0" w:type="dxa"/>
            <w:right w:w="0" w:type="dxa"/>
          </w:tblCellMar>
        </w:tblPrEx>
        <w:trPr>
          <w:gridAfter w:val="1"/>
          <w:wAfter w:w="540" w:type="dxa"/>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224BAA3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02203B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33134C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829,100.00</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4A2A7A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829,100.00</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7A7CC9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D7BD35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B32B1D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39F0F1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720A3F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423E999">
        <w:tblPrEx>
          <w:tblCellMar>
            <w:top w:w="0" w:type="dxa"/>
            <w:left w:w="0" w:type="dxa"/>
            <w:bottom w:w="0" w:type="dxa"/>
            <w:right w:w="0" w:type="dxa"/>
          </w:tblCellMar>
        </w:tblPrEx>
        <w:trPr>
          <w:gridAfter w:val="1"/>
          <w:wAfter w:w="540" w:type="dxa"/>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7C649D4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2080299</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FDD950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EA2CFC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261,860.00</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16AC13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261,860.00</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5731BC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9DB54C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9A6ED1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C67E95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126FE1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C0EFCF9">
        <w:tblPrEx>
          <w:tblCellMar>
            <w:top w:w="0" w:type="dxa"/>
            <w:left w:w="0" w:type="dxa"/>
            <w:bottom w:w="0" w:type="dxa"/>
            <w:right w:w="0" w:type="dxa"/>
          </w:tblCellMar>
        </w:tblPrEx>
        <w:trPr>
          <w:gridAfter w:val="1"/>
          <w:wAfter w:w="540" w:type="dxa"/>
          <w:trHeight w:val="657"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00EE71E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2089999</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2086DC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7CE7AD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18,000.00</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3B5270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18,000.00</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8BE500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28DFF0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C0526F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8B9C72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6035AE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C5B0002">
        <w:tblPrEx>
          <w:tblCellMar>
            <w:top w:w="0" w:type="dxa"/>
            <w:left w:w="0" w:type="dxa"/>
            <w:bottom w:w="0" w:type="dxa"/>
            <w:right w:w="0" w:type="dxa"/>
          </w:tblCellMar>
        </w:tblPrEx>
        <w:trPr>
          <w:gridAfter w:val="1"/>
          <w:wAfter w:w="540" w:type="dxa"/>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27D9C24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2080201</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2F63D7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DEA14E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18,908,873.17</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3FA012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18,908,873.17</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27DA0C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06414D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F82A8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F844CF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BBE34D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F35F2C2">
        <w:tblPrEx>
          <w:tblCellMar>
            <w:top w:w="0" w:type="dxa"/>
            <w:left w:w="0" w:type="dxa"/>
            <w:bottom w:w="0" w:type="dxa"/>
            <w:right w:w="0" w:type="dxa"/>
          </w:tblCellMar>
        </w:tblPrEx>
        <w:trPr>
          <w:gridAfter w:val="1"/>
          <w:wAfter w:w="540" w:type="dxa"/>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12648EF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2082502</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32AEF9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其他农村生活救助</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D5A959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426,405.86</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76EFB3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426,405.86</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A257B8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FE8220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9EE5B1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B55550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034FD9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66FF89A">
        <w:tblPrEx>
          <w:tblCellMar>
            <w:top w:w="0" w:type="dxa"/>
            <w:left w:w="0" w:type="dxa"/>
            <w:bottom w:w="0" w:type="dxa"/>
            <w:right w:w="0" w:type="dxa"/>
          </w:tblCellMar>
        </w:tblPrEx>
        <w:trPr>
          <w:gridAfter w:val="1"/>
          <w:wAfter w:w="540" w:type="dxa"/>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3E294D0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2080202</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497F74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B2B9EC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1,079,864.09</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9F8194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1,079,864.09</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93AF11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2C8C9D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1A6BA5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D73C1C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72A722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D1DC122">
        <w:tblPrEx>
          <w:tblCellMar>
            <w:top w:w="0" w:type="dxa"/>
            <w:left w:w="0" w:type="dxa"/>
            <w:bottom w:w="0" w:type="dxa"/>
            <w:right w:w="0" w:type="dxa"/>
          </w:tblCellMar>
        </w:tblPrEx>
        <w:trPr>
          <w:gridAfter w:val="1"/>
          <w:wAfter w:w="540" w:type="dxa"/>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3E22370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82FBC0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95B017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203,245.60</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D1BBAE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203,245.60</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48B262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D76E65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451BAB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5AF74B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D09DD2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DCA6757">
        <w:tblPrEx>
          <w:tblCellMar>
            <w:top w:w="0" w:type="dxa"/>
            <w:left w:w="0" w:type="dxa"/>
            <w:bottom w:w="0" w:type="dxa"/>
            <w:right w:w="0" w:type="dxa"/>
          </w:tblCellMar>
        </w:tblPrEx>
        <w:trPr>
          <w:gridAfter w:val="1"/>
          <w:wAfter w:w="540" w:type="dxa"/>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3FFD358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2296002</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332128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E39C5B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5,032,129.00</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9DD085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5,032,129.00</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56AE7A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BA3A81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9C3EDA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943391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615701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F2DFA57">
        <w:tblPrEx>
          <w:tblCellMar>
            <w:top w:w="0" w:type="dxa"/>
            <w:left w:w="0" w:type="dxa"/>
            <w:bottom w:w="0" w:type="dxa"/>
            <w:right w:w="0" w:type="dxa"/>
          </w:tblCellMar>
        </w:tblPrEx>
        <w:trPr>
          <w:gridAfter w:val="1"/>
          <w:wAfter w:w="540" w:type="dxa"/>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1C9D234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2080899</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C19A1C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其他优抚支出</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5766A2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44,464.01</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F5019F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44,464.01</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C009EA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C10CE0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CB99DC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368678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FD2788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D3ACAC1">
        <w:tblPrEx>
          <w:tblCellMar>
            <w:top w:w="0" w:type="dxa"/>
            <w:left w:w="0" w:type="dxa"/>
            <w:bottom w:w="0" w:type="dxa"/>
            <w:right w:w="0" w:type="dxa"/>
          </w:tblCellMar>
        </w:tblPrEx>
        <w:trPr>
          <w:gridAfter w:val="1"/>
          <w:wAfter w:w="540" w:type="dxa"/>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4F05D23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2082002</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6E1B03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流浪乞讨人员救助支出</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B26FC7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3,764,492.49</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A461D9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3,764,492.49</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A3E23E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238A56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22E98F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9BE6A6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6E1228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8BF2430">
        <w:tblPrEx>
          <w:tblCellMar>
            <w:top w:w="0" w:type="dxa"/>
            <w:left w:w="0" w:type="dxa"/>
            <w:bottom w:w="0" w:type="dxa"/>
            <w:right w:w="0" w:type="dxa"/>
          </w:tblCellMar>
        </w:tblPrEx>
        <w:trPr>
          <w:gridAfter w:val="1"/>
          <w:wAfter w:w="540" w:type="dxa"/>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2821E7F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2082102</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859BC1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B60CC4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87,941,440.50</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E70FDE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87,941,440.50</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393EED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1C163A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6FB50C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8C3E3C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E7B0CE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D5397F0">
        <w:tblPrEx>
          <w:tblCellMar>
            <w:top w:w="0" w:type="dxa"/>
            <w:left w:w="0" w:type="dxa"/>
            <w:bottom w:w="0" w:type="dxa"/>
            <w:right w:w="0" w:type="dxa"/>
          </w:tblCellMar>
        </w:tblPrEx>
        <w:trPr>
          <w:gridAfter w:val="1"/>
          <w:wAfter w:w="540" w:type="dxa"/>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6664A44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2081901</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125BCF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城市最低生活保障金支出</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A071A5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31,180,000.00</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51AB49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31,180,000.00</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A3EA05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CB79D2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DB40FA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ACBEC0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82BF89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5F18050">
        <w:tblPrEx>
          <w:tblCellMar>
            <w:top w:w="0" w:type="dxa"/>
            <w:left w:w="0" w:type="dxa"/>
            <w:bottom w:w="0" w:type="dxa"/>
            <w:right w:w="0" w:type="dxa"/>
          </w:tblCellMar>
        </w:tblPrEx>
        <w:trPr>
          <w:gridAfter w:val="1"/>
          <w:wAfter w:w="540" w:type="dxa"/>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67137AA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2082001</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8F875A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临时救助支出</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36BF8E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13,230,000.00</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3B4581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13,230,000.00</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77A384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6E1996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3848E0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5B7B91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AAC8A7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39D73DC">
        <w:tblPrEx>
          <w:tblCellMar>
            <w:top w:w="0" w:type="dxa"/>
            <w:left w:w="0" w:type="dxa"/>
            <w:bottom w:w="0" w:type="dxa"/>
            <w:right w:w="0" w:type="dxa"/>
          </w:tblCellMar>
        </w:tblPrEx>
        <w:trPr>
          <w:gridAfter w:val="1"/>
          <w:wAfter w:w="540" w:type="dxa"/>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5EE0686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2081902</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3193F2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农村最低生活保障金支出</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9BB088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69,980,000.00</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60D878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69,980,000.00</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D4A8C3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1ABAF8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3883BE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467123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769BD1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F051A64">
        <w:tblPrEx>
          <w:tblCellMar>
            <w:top w:w="0" w:type="dxa"/>
            <w:left w:w="0" w:type="dxa"/>
            <w:bottom w:w="0" w:type="dxa"/>
            <w:right w:w="0" w:type="dxa"/>
          </w:tblCellMar>
        </w:tblPrEx>
        <w:trPr>
          <w:gridAfter w:val="1"/>
          <w:wAfter w:w="540" w:type="dxa"/>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28BDA6F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11598B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700B66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220,000.00</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FA0AAC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220,000.00</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310B48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EFD017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72CF3F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D42ED4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C374B6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1C6E45E">
        <w:tblPrEx>
          <w:tblCellMar>
            <w:top w:w="0" w:type="dxa"/>
            <w:left w:w="0" w:type="dxa"/>
            <w:bottom w:w="0" w:type="dxa"/>
            <w:right w:w="0" w:type="dxa"/>
          </w:tblCellMar>
        </w:tblPrEx>
        <w:trPr>
          <w:gridAfter w:val="1"/>
          <w:wAfter w:w="540" w:type="dxa"/>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5DD5434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2120803</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4A3A89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城市建设支出</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DCC1B1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870,900.00</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E78ED0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870,900.00</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023CD0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C69402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24F870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26F9B7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E4991A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E0511CE">
        <w:tblPrEx>
          <w:tblCellMar>
            <w:top w:w="0" w:type="dxa"/>
            <w:left w:w="0" w:type="dxa"/>
            <w:bottom w:w="0" w:type="dxa"/>
            <w:right w:w="0" w:type="dxa"/>
          </w:tblCellMar>
        </w:tblPrEx>
        <w:trPr>
          <w:gridAfter w:val="1"/>
          <w:wAfter w:w="540" w:type="dxa"/>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29205CB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2081107</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EC61F5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残疾人生活和护理补贴</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7CF37E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18,801,105.00</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FEBC52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18,801,105.00</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07132F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E1DF2B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F6DA0D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C34E0B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256695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621B281">
        <w:tblPrEx>
          <w:tblCellMar>
            <w:top w:w="0" w:type="dxa"/>
            <w:left w:w="0" w:type="dxa"/>
            <w:bottom w:w="0" w:type="dxa"/>
            <w:right w:w="0" w:type="dxa"/>
          </w:tblCellMar>
        </w:tblPrEx>
        <w:trPr>
          <w:gridAfter w:val="1"/>
          <w:wAfter w:w="540" w:type="dxa"/>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2BD9EBE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2081002</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ABDDC0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老年福利</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5FE216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4,430,500.00</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FBEE67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4,430,500.00</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038AD2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DCA89B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F142B6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214478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28ACF9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B0E300F">
        <w:tblPrEx>
          <w:tblCellMar>
            <w:top w:w="0" w:type="dxa"/>
            <w:left w:w="0" w:type="dxa"/>
            <w:bottom w:w="0" w:type="dxa"/>
            <w:right w:w="0" w:type="dxa"/>
          </w:tblCellMar>
        </w:tblPrEx>
        <w:trPr>
          <w:gridAfter w:val="1"/>
          <w:wAfter w:w="540" w:type="dxa"/>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6A4B45C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2081001</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7AF21B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儿童福利</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452BE9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8,741,919.00</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02DD16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8,741,919.00</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FB671E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86E4E0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6850AA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AAB885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A3BA31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15A83D7">
        <w:tblPrEx>
          <w:tblCellMar>
            <w:top w:w="0" w:type="dxa"/>
            <w:left w:w="0" w:type="dxa"/>
            <w:bottom w:w="0" w:type="dxa"/>
            <w:right w:w="0" w:type="dxa"/>
          </w:tblCellMar>
        </w:tblPrEx>
        <w:trPr>
          <w:gridAfter w:val="1"/>
          <w:wAfter w:w="540" w:type="dxa"/>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1B648F9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2081004</w:t>
            </w:r>
          </w:p>
        </w:tc>
        <w:tc>
          <w:tcPr>
            <w:tcW w:w="3834"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A673C9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殡葬</w:t>
            </w:r>
          </w:p>
        </w:tc>
        <w:tc>
          <w:tcPr>
            <w:tcW w:w="187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3F8E72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1,280,736.00</w:t>
            </w:r>
          </w:p>
        </w:tc>
        <w:tc>
          <w:tcPr>
            <w:tcW w:w="180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FEDCAA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1,280,736.00</w:t>
            </w:r>
          </w:p>
        </w:tc>
        <w:tc>
          <w:tcPr>
            <w:tcW w:w="1444"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219D5B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548589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12"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A86753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2"/>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3CF88B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7"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D1A749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0E24455">
        <w:tblPrEx>
          <w:tblCellMar>
            <w:top w:w="0" w:type="dxa"/>
            <w:left w:w="0" w:type="dxa"/>
            <w:bottom w:w="0" w:type="dxa"/>
            <w:right w:w="0" w:type="dxa"/>
          </w:tblCellMar>
        </w:tblPrEx>
        <w:trPr>
          <w:gridAfter w:val="1"/>
          <w:wAfter w:w="540" w:type="dxa"/>
          <w:trHeight w:val="615" w:hRule="atLeast"/>
        </w:trPr>
        <w:tc>
          <w:tcPr>
            <w:tcW w:w="15428" w:type="dxa"/>
            <w:gridSpan w:val="13"/>
            <w:tcBorders>
              <w:top w:val="nil"/>
              <w:left w:val="nil"/>
              <w:bottom w:val="nil"/>
              <w:right w:val="nil"/>
            </w:tcBorders>
            <w:shd w:val="clear" w:color="auto" w:fill="auto"/>
            <w:tcMar>
              <w:top w:w="15" w:type="dxa"/>
              <w:left w:w="15" w:type="dxa"/>
              <w:bottom w:w="0" w:type="dxa"/>
              <w:right w:w="15" w:type="dxa"/>
            </w:tcMar>
            <w:vAlign w:val="center"/>
          </w:tcPr>
          <w:p w14:paraId="2D148763">
            <w:pPr>
              <w:rPr>
                <w:rFonts w:ascii="宋体" w:hAnsi="宋体" w:eastAsia="宋体" w:cs="宋体"/>
                <w:sz w:val="24"/>
                <w:szCs w:val="24"/>
              </w:rPr>
            </w:pPr>
            <w:r>
              <w:rPr>
                <w:rFonts w:hint="eastAsia"/>
              </w:rPr>
              <w:t>注：本表反映部门本年度取得的各项收入情况。</w:t>
            </w:r>
          </w:p>
        </w:tc>
      </w:tr>
    </w:tbl>
    <w:p w14:paraId="07E99724">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2"/>
        <w:tblpPr w:leftFromText="180" w:rightFromText="180" w:vertAnchor="text" w:horzAnchor="page" w:tblpX="746" w:tblpY="-95"/>
        <w:tblOverlap w:val="never"/>
        <w:tblW w:w="15640" w:type="dxa"/>
        <w:tblInd w:w="0" w:type="dxa"/>
        <w:tblLayout w:type="fixed"/>
        <w:tblCellMar>
          <w:top w:w="0" w:type="dxa"/>
          <w:left w:w="108" w:type="dxa"/>
          <w:bottom w:w="0" w:type="dxa"/>
          <w:right w:w="108" w:type="dxa"/>
        </w:tblCellMar>
      </w:tblPr>
      <w:tblGrid>
        <w:gridCol w:w="1236"/>
        <w:gridCol w:w="263"/>
        <w:gridCol w:w="3770"/>
        <w:gridCol w:w="1931"/>
        <w:gridCol w:w="1913"/>
        <w:gridCol w:w="1687"/>
        <w:gridCol w:w="1575"/>
        <w:gridCol w:w="1575"/>
        <w:gridCol w:w="1690"/>
      </w:tblGrid>
      <w:tr w14:paraId="764A0A1E">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654AEA87">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0EFC5D44">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3F8214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2AFA5F4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70" w:type="dxa"/>
            <w:tcBorders>
              <w:top w:val="nil"/>
              <w:left w:val="nil"/>
              <w:bottom w:val="nil"/>
              <w:right w:val="nil"/>
            </w:tcBorders>
            <w:shd w:val="clear" w:color="000000" w:fill="FFFFFF"/>
            <w:noWrap/>
            <w:vAlign w:val="center"/>
          </w:tcPr>
          <w:p w14:paraId="5D65828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31" w:type="dxa"/>
            <w:tcBorders>
              <w:top w:val="nil"/>
              <w:left w:val="nil"/>
              <w:bottom w:val="nil"/>
              <w:right w:val="nil"/>
            </w:tcBorders>
            <w:shd w:val="clear" w:color="000000" w:fill="FFFFFF"/>
            <w:noWrap/>
            <w:vAlign w:val="center"/>
          </w:tcPr>
          <w:p w14:paraId="76C33C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13" w:type="dxa"/>
            <w:tcBorders>
              <w:top w:val="nil"/>
              <w:left w:val="nil"/>
              <w:bottom w:val="nil"/>
              <w:right w:val="nil"/>
            </w:tcBorders>
            <w:shd w:val="clear" w:color="000000" w:fill="FFFFFF"/>
            <w:noWrap/>
            <w:vAlign w:val="center"/>
          </w:tcPr>
          <w:p w14:paraId="0BE0047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7" w:type="dxa"/>
            <w:tcBorders>
              <w:top w:val="nil"/>
              <w:left w:val="nil"/>
              <w:bottom w:val="nil"/>
              <w:right w:val="nil"/>
            </w:tcBorders>
            <w:shd w:val="clear" w:color="000000" w:fill="FFFFFF"/>
            <w:noWrap/>
            <w:vAlign w:val="center"/>
          </w:tcPr>
          <w:p w14:paraId="5B1F1D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nil"/>
              <w:right w:val="nil"/>
            </w:tcBorders>
            <w:shd w:val="clear" w:color="000000" w:fill="FFFFFF"/>
            <w:noWrap/>
            <w:vAlign w:val="center"/>
          </w:tcPr>
          <w:p w14:paraId="76ED7B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nil"/>
              <w:right w:val="nil"/>
            </w:tcBorders>
            <w:shd w:val="clear" w:color="000000" w:fill="FFFFFF"/>
            <w:noWrap/>
            <w:vAlign w:val="center"/>
          </w:tcPr>
          <w:p w14:paraId="07BC92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0" w:type="dxa"/>
            <w:tcBorders>
              <w:top w:val="nil"/>
              <w:left w:val="nil"/>
              <w:bottom w:val="nil"/>
              <w:right w:val="nil"/>
            </w:tcBorders>
            <w:shd w:val="clear" w:color="000000" w:fill="FFFFFF"/>
            <w:noWrap/>
            <w:vAlign w:val="center"/>
          </w:tcPr>
          <w:p w14:paraId="2B60F4F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6905178F">
        <w:tblPrEx>
          <w:tblCellMar>
            <w:top w:w="0" w:type="dxa"/>
            <w:left w:w="108" w:type="dxa"/>
            <w:bottom w:w="0" w:type="dxa"/>
            <w:right w:w="108" w:type="dxa"/>
          </w:tblCellMar>
        </w:tblPrEx>
        <w:trPr>
          <w:trHeight w:val="436" w:hRule="atLeast"/>
        </w:trPr>
        <w:tc>
          <w:tcPr>
            <w:tcW w:w="7200" w:type="dxa"/>
            <w:gridSpan w:val="4"/>
            <w:tcBorders>
              <w:top w:val="nil"/>
              <w:left w:val="nil"/>
              <w:bottom w:val="nil"/>
              <w:right w:val="nil"/>
            </w:tcBorders>
            <w:shd w:val="clear" w:color="000000" w:fill="FFFFFF"/>
            <w:noWrap/>
            <w:vAlign w:val="center"/>
          </w:tcPr>
          <w:p w14:paraId="5CB32402">
            <w:pPr>
              <w:widowControl/>
              <w:jc w:val="left"/>
              <w:rPr>
                <w:rFonts w:hint="default" w:eastAsia="宋体"/>
                <w:lang w:val="en-US" w:eastAsia="zh-CN"/>
              </w:rPr>
            </w:pPr>
            <w:r>
              <w:rPr>
                <w:rFonts w:hint="eastAsia" w:ascii="宋体" w:hAnsi="宋体" w:eastAsia="宋体" w:cs="宋体"/>
                <w:color w:val="000000"/>
                <w:kern w:val="0"/>
                <w:sz w:val="20"/>
                <w:szCs w:val="20"/>
              </w:rPr>
              <w:t>部门：</w:t>
            </w:r>
            <w:r>
              <w:rPr>
                <w:rFonts w:hint="eastAsia" w:eastAsia="宋体"/>
                <w:lang w:val="en-US" w:eastAsia="zh-CN"/>
              </w:rPr>
              <w:t>祁阳市民政局</w:t>
            </w:r>
          </w:p>
          <w:p w14:paraId="545B5A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13" w:type="dxa"/>
            <w:tcBorders>
              <w:top w:val="nil"/>
              <w:left w:val="nil"/>
              <w:bottom w:val="nil"/>
              <w:right w:val="nil"/>
            </w:tcBorders>
            <w:shd w:val="clear" w:color="000000" w:fill="FFFFFF"/>
            <w:noWrap/>
            <w:vAlign w:val="center"/>
          </w:tcPr>
          <w:p w14:paraId="27770E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7" w:type="dxa"/>
            <w:tcBorders>
              <w:top w:val="nil"/>
              <w:left w:val="nil"/>
              <w:bottom w:val="nil"/>
              <w:right w:val="nil"/>
            </w:tcBorders>
            <w:shd w:val="clear" w:color="000000" w:fill="FFFFFF"/>
            <w:noWrap/>
            <w:vAlign w:val="center"/>
          </w:tcPr>
          <w:p w14:paraId="6ABE30B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75" w:type="dxa"/>
            <w:tcBorders>
              <w:top w:val="nil"/>
              <w:left w:val="nil"/>
              <w:bottom w:val="nil"/>
              <w:right w:val="nil"/>
            </w:tcBorders>
            <w:shd w:val="clear" w:color="000000" w:fill="FFFFFF"/>
            <w:noWrap/>
            <w:vAlign w:val="center"/>
          </w:tcPr>
          <w:p w14:paraId="264FB2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nil"/>
              <w:right w:val="nil"/>
            </w:tcBorders>
            <w:shd w:val="clear" w:color="000000" w:fill="FFFFFF"/>
            <w:noWrap/>
            <w:vAlign w:val="center"/>
          </w:tcPr>
          <w:p w14:paraId="0948EC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0" w:type="dxa"/>
            <w:tcBorders>
              <w:top w:val="nil"/>
              <w:left w:val="nil"/>
              <w:bottom w:val="nil"/>
              <w:right w:val="nil"/>
            </w:tcBorders>
            <w:shd w:val="clear" w:color="000000" w:fill="FFFFFF"/>
            <w:noWrap/>
            <w:vAlign w:val="center"/>
          </w:tcPr>
          <w:p w14:paraId="483FC60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6A91E9A">
        <w:tblPrEx>
          <w:tblCellMar>
            <w:top w:w="0" w:type="dxa"/>
            <w:left w:w="108" w:type="dxa"/>
            <w:bottom w:w="0" w:type="dxa"/>
            <w:right w:w="108" w:type="dxa"/>
          </w:tblCellMar>
        </w:tblPrEx>
        <w:trPr>
          <w:trHeight w:val="595" w:hRule="atLeast"/>
        </w:trPr>
        <w:tc>
          <w:tcPr>
            <w:tcW w:w="52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CBD573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4EA48B5">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1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ABBCB32">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8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1DF9CBA">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5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F7EC8F7">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4640E96">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6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5EF74A9">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1F8BA488">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6C8BFEB">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770" w:type="dxa"/>
            <w:vMerge w:val="restart"/>
            <w:tcBorders>
              <w:top w:val="nil"/>
              <w:left w:val="single" w:color="auto" w:sz="4" w:space="0"/>
              <w:bottom w:val="single" w:color="auto" w:sz="4" w:space="0"/>
              <w:right w:val="single" w:color="auto" w:sz="4" w:space="0"/>
            </w:tcBorders>
            <w:shd w:val="clear" w:color="000000" w:fill="FFFFFF"/>
            <w:vAlign w:val="center"/>
          </w:tcPr>
          <w:p w14:paraId="38A9EB3C">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31" w:type="dxa"/>
            <w:vMerge w:val="continue"/>
            <w:tcBorders>
              <w:top w:val="single" w:color="auto" w:sz="4" w:space="0"/>
              <w:left w:val="single" w:color="auto" w:sz="4" w:space="0"/>
              <w:bottom w:val="single" w:color="auto" w:sz="4" w:space="0"/>
              <w:right w:val="single" w:color="auto" w:sz="4" w:space="0"/>
            </w:tcBorders>
            <w:vAlign w:val="center"/>
          </w:tcPr>
          <w:p w14:paraId="498FF76D">
            <w:pPr>
              <w:widowControl/>
              <w:jc w:val="left"/>
              <w:rPr>
                <w:rFonts w:ascii="宋体" w:hAnsi="宋体" w:eastAsia="宋体" w:cs="宋体"/>
                <w:kern w:val="0"/>
                <w:sz w:val="24"/>
                <w:szCs w:val="24"/>
              </w:rPr>
            </w:pPr>
          </w:p>
        </w:tc>
        <w:tc>
          <w:tcPr>
            <w:tcW w:w="1913" w:type="dxa"/>
            <w:vMerge w:val="continue"/>
            <w:tcBorders>
              <w:top w:val="single" w:color="auto" w:sz="4" w:space="0"/>
              <w:left w:val="single" w:color="auto" w:sz="4" w:space="0"/>
              <w:bottom w:val="single" w:color="auto" w:sz="4" w:space="0"/>
              <w:right w:val="single" w:color="auto" w:sz="4" w:space="0"/>
            </w:tcBorders>
            <w:vAlign w:val="center"/>
          </w:tcPr>
          <w:p w14:paraId="78BBEFAB">
            <w:pPr>
              <w:widowControl/>
              <w:jc w:val="left"/>
              <w:rPr>
                <w:rFonts w:ascii="宋体" w:hAnsi="宋体" w:eastAsia="宋体" w:cs="宋体"/>
                <w:kern w:val="0"/>
                <w:sz w:val="24"/>
                <w:szCs w:val="24"/>
              </w:rPr>
            </w:pPr>
          </w:p>
        </w:tc>
        <w:tc>
          <w:tcPr>
            <w:tcW w:w="1687" w:type="dxa"/>
            <w:vMerge w:val="continue"/>
            <w:tcBorders>
              <w:top w:val="single" w:color="auto" w:sz="4" w:space="0"/>
              <w:left w:val="single" w:color="auto" w:sz="4" w:space="0"/>
              <w:bottom w:val="single" w:color="auto" w:sz="4" w:space="0"/>
              <w:right w:val="single" w:color="auto" w:sz="4" w:space="0"/>
            </w:tcBorders>
            <w:vAlign w:val="center"/>
          </w:tcPr>
          <w:p w14:paraId="54387C49">
            <w:pPr>
              <w:widowControl/>
              <w:jc w:val="left"/>
              <w:rPr>
                <w:rFonts w:ascii="宋体" w:hAnsi="宋体" w:eastAsia="宋体" w:cs="宋体"/>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153932FE">
            <w:pPr>
              <w:widowControl/>
              <w:jc w:val="left"/>
              <w:rPr>
                <w:rFonts w:ascii="宋体" w:hAnsi="宋体" w:eastAsia="宋体" w:cs="宋体"/>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6954EB68">
            <w:pPr>
              <w:widowControl/>
              <w:jc w:val="left"/>
              <w:rPr>
                <w:rFonts w:ascii="宋体" w:hAnsi="宋体" w:eastAsia="宋体" w:cs="宋体"/>
                <w:kern w:val="0"/>
                <w:sz w:val="24"/>
                <w:szCs w:val="24"/>
              </w:rPr>
            </w:pPr>
          </w:p>
        </w:tc>
        <w:tc>
          <w:tcPr>
            <w:tcW w:w="1690" w:type="dxa"/>
            <w:vMerge w:val="continue"/>
            <w:tcBorders>
              <w:top w:val="single" w:color="auto" w:sz="4" w:space="0"/>
              <w:left w:val="single" w:color="auto" w:sz="4" w:space="0"/>
              <w:bottom w:val="single" w:color="auto" w:sz="4" w:space="0"/>
              <w:right w:val="single" w:color="auto" w:sz="4" w:space="0"/>
            </w:tcBorders>
            <w:vAlign w:val="center"/>
          </w:tcPr>
          <w:p w14:paraId="6F563C8A">
            <w:pPr>
              <w:widowControl/>
              <w:jc w:val="left"/>
              <w:rPr>
                <w:rFonts w:ascii="宋体" w:hAnsi="宋体" w:eastAsia="宋体" w:cs="宋体"/>
                <w:kern w:val="0"/>
                <w:sz w:val="24"/>
                <w:szCs w:val="24"/>
              </w:rPr>
            </w:pPr>
          </w:p>
        </w:tc>
      </w:tr>
      <w:tr w14:paraId="77761A63">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2B5DE778">
            <w:pPr>
              <w:widowControl/>
              <w:jc w:val="left"/>
              <w:rPr>
                <w:rFonts w:ascii="宋体" w:hAnsi="宋体" w:eastAsia="宋体" w:cs="宋体"/>
                <w:kern w:val="0"/>
                <w:sz w:val="24"/>
                <w:szCs w:val="24"/>
              </w:rPr>
            </w:pPr>
          </w:p>
        </w:tc>
        <w:tc>
          <w:tcPr>
            <w:tcW w:w="3770" w:type="dxa"/>
            <w:vMerge w:val="continue"/>
            <w:tcBorders>
              <w:top w:val="nil"/>
              <w:left w:val="single" w:color="auto" w:sz="4" w:space="0"/>
              <w:bottom w:val="single" w:color="auto" w:sz="4" w:space="0"/>
              <w:right w:val="single" w:color="auto" w:sz="4" w:space="0"/>
            </w:tcBorders>
            <w:vAlign w:val="center"/>
          </w:tcPr>
          <w:p w14:paraId="1B924732">
            <w:pPr>
              <w:widowControl/>
              <w:jc w:val="left"/>
              <w:rPr>
                <w:rFonts w:ascii="宋体" w:hAnsi="宋体" w:eastAsia="宋体" w:cs="宋体"/>
                <w:kern w:val="0"/>
                <w:sz w:val="24"/>
                <w:szCs w:val="24"/>
              </w:rPr>
            </w:pPr>
          </w:p>
        </w:tc>
        <w:tc>
          <w:tcPr>
            <w:tcW w:w="1931" w:type="dxa"/>
            <w:vMerge w:val="continue"/>
            <w:tcBorders>
              <w:top w:val="single" w:color="auto" w:sz="4" w:space="0"/>
              <w:left w:val="single" w:color="auto" w:sz="4" w:space="0"/>
              <w:bottom w:val="single" w:color="auto" w:sz="4" w:space="0"/>
              <w:right w:val="single" w:color="auto" w:sz="4" w:space="0"/>
            </w:tcBorders>
            <w:vAlign w:val="center"/>
          </w:tcPr>
          <w:p w14:paraId="52F64C86">
            <w:pPr>
              <w:widowControl/>
              <w:jc w:val="left"/>
              <w:rPr>
                <w:rFonts w:ascii="宋体" w:hAnsi="宋体" w:eastAsia="宋体" w:cs="宋体"/>
                <w:kern w:val="0"/>
                <w:sz w:val="24"/>
                <w:szCs w:val="24"/>
              </w:rPr>
            </w:pPr>
          </w:p>
        </w:tc>
        <w:tc>
          <w:tcPr>
            <w:tcW w:w="1913" w:type="dxa"/>
            <w:vMerge w:val="continue"/>
            <w:tcBorders>
              <w:top w:val="single" w:color="auto" w:sz="4" w:space="0"/>
              <w:left w:val="single" w:color="auto" w:sz="4" w:space="0"/>
              <w:bottom w:val="single" w:color="auto" w:sz="4" w:space="0"/>
              <w:right w:val="single" w:color="auto" w:sz="4" w:space="0"/>
            </w:tcBorders>
            <w:vAlign w:val="center"/>
          </w:tcPr>
          <w:p w14:paraId="4A1E5778">
            <w:pPr>
              <w:widowControl/>
              <w:jc w:val="left"/>
              <w:rPr>
                <w:rFonts w:ascii="宋体" w:hAnsi="宋体" w:eastAsia="宋体" w:cs="宋体"/>
                <w:kern w:val="0"/>
                <w:sz w:val="24"/>
                <w:szCs w:val="24"/>
              </w:rPr>
            </w:pPr>
          </w:p>
        </w:tc>
        <w:tc>
          <w:tcPr>
            <w:tcW w:w="1687" w:type="dxa"/>
            <w:vMerge w:val="continue"/>
            <w:tcBorders>
              <w:top w:val="single" w:color="auto" w:sz="4" w:space="0"/>
              <w:left w:val="single" w:color="auto" w:sz="4" w:space="0"/>
              <w:bottom w:val="single" w:color="auto" w:sz="4" w:space="0"/>
              <w:right w:val="single" w:color="auto" w:sz="4" w:space="0"/>
            </w:tcBorders>
            <w:vAlign w:val="center"/>
          </w:tcPr>
          <w:p w14:paraId="32D72EFC">
            <w:pPr>
              <w:widowControl/>
              <w:jc w:val="left"/>
              <w:rPr>
                <w:rFonts w:ascii="宋体" w:hAnsi="宋体" w:eastAsia="宋体" w:cs="宋体"/>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3D42EF95">
            <w:pPr>
              <w:widowControl/>
              <w:jc w:val="left"/>
              <w:rPr>
                <w:rFonts w:ascii="宋体" w:hAnsi="宋体" w:eastAsia="宋体" w:cs="宋体"/>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41299AB2">
            <w:pPr>
              <w:widowControl/>
              <w:jc w:val="left"/>
              <w:rPr>
                <w:rFonts w:ascii="宋体" w:hAnsi="宋体" w:eastAsia="宋体" w:cs="宋体"/>
                <w:kern w:val="0"/>
                <w:sz w:val="24"/>
                <w:szCs w:val="24"/>
              </w:rPr>
            </w:pPr>
          </w:p>
        </w:tc>
        <w:tc>
          <w:tcPr>
            <w:tcW w:w="1690" w:type="dxa"/>
            <w:vMerge w:val="continue"/>
            <w:tcBorders>
              <w:top w:val="single" w:color="auto" w:sz="4" w:space="0"/>
              <w:left w:val="single" w:color="auto" w:sz="4" w:space="0"/>
              <w:bottom w:val="single" w:color="auto" w:sz="4" w:space="0"/>
              <w:right w:val="single" w:color="auto" w:sz="4" w:space="0"/>
            </w:tcBorders>
            <w:vAlign w:val="center"/>
          </w:tcPr>
          <w:p w14:paraId="1B942A7A">
            <w:pPr>
              <w:widowControl/>
              <w:jc w:val="left"/>
              <w:rPr>
                <w:rFonts w:ascii="宋体" w:hAnsi="宋体" w:eastAsia="宋体" w:cs="宋体"/>
                <w:kern w:val="0"/>
                <w:sz w:val="24"/>
                <w:szCs w:val="24"/>
              </w:rPr>
            </w:pPr>
          </w:p>
        </w:tc>
      </w:tr>
      <w:tr w14:paraId="577116EE">
        <w:tblPrEx>
          <w:tblCellMar>
            <w:top w:w="0" w:type="dxa"/>
            <w:left w:w="108" w:type="dxa"/>
            <w:bottom w:w="0" w:type="dxa"/>
            <w:right w:w="108" w:type="dxa"/>
          </w:tblCellMar>
        </w:tblPrEx>
        <w:trPr>
          <w:trHeight w:val="595" w:hRule="atLeast"/>
        </w:trPr>
        <w:tc>
          <w:tcPr>
            <w:tcW w:w="526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516E8C6">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31" w:type="dxa"/>
            <w:tcBorders>
              <w:top w:val="nil"/>
              <w:left w:val="nil"/>
              <w:bottom w:val="single" w:color="auto" w:sz="4" w:space="0"/>
              <w:right w:val="single" w:color="auto" w:sz="4" w:space="0"/>
            </w:tcBorders>
            <w:shd w:val="clear" w:color="000000" w:fill="FFFFFF"/>
            <w:noWrap/>
            <w:vAlign w:val="center"/>
          </w:tcPr>
          <w:p w14:paraId="4D0FBFD4">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13" w:type="dxa"/>
            <w:tcBorders>
              <w:top w:val="nil"/>
              <w:left w:val="nil"/>
              <w:bottom w:val="single" w:color="auto" w:sz="4" w:space="0"/>
              <w:right w:val="single" w:color="auto" w:sz="4" w:space="0"/>
            </w:tcBorders>
            <w:shd w:val="clear" w:color="000000" w:fill="FFFFFF"/>
            <w:noWrap/>
            <w:vAlign w:val="center"/>
          </w:tcPr>
          <w:p w14:paraId="43F2F2F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87" w:type="dxa"/>
            <w:tcBorders>
              <w:top w:val="nil"/>
              <w:left w:val="nil"/>
              <w:bottom w:val="single" w:color="auto" w:sz="4" w:space="0"/>
              <w:right w:val="single" w:color="auto" w:sz="4" w:space="0"/>
            </w:tcBorders>
            <w:shd w:val="clear" w:color="000000" w:fill="FFFFFF"/>
            <w:noWrap/>
            <w:vAlign w:val="center"/>
          </w:tcPr>
          <w:p w14:paraId="0E8D7B2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575" w:type="dxa"/>
            <w:tcBorders>
              <w:top w:val="nil"/>
              <w:left w:val="nil"/>
              <w:bottom w:val="single" w:color="auto" w:sz="4" w:space="0"/>
              <w:right w:val="single" w:color="auto" w:sz="4" w:space="0"/>
            </w:tcBorders>
            <w:shd w:val="clear" w:color="000000" w:fill="FFFFFF"/>
            <w:noWrap/>
            <w:vAlign w:val="center"/>
          </w:tcPr>
          <w:p w14:paraId="51EDE7C5">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5" w:type="dxa"/>
            <w:tcBorders>
              <w:top w:val="nil"/>
              <w:left w:val="nil"/>
              <w:bottom w:val="single" w:color="auto" w:sz="4" w:space="0"/>
              <w:right w:val="single" w:color="auto" w:sz="4" w:space="0"/>
            </w:tcBorders>
            <w:shd w:val="clear" w:color="000000" w:fill="FFFFFF"/>
            <w:noWrap/>
            <w:vAlign w:val="center"/>
          </w:tcPr>
          <w:p w14:paraId="7B5AB1AA">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690" w:type="dxa"/>
            <w:tcBorders>
              <w:top w:val="nil"/>
              <w:left w:val="nil"/>
              <w:bottom w:val="single" w:color="auto" w:sz="4" w:space="0"/>
              <w:right w:val="single" w:color="auto" w:sz="4" w:space="0"/>
            </w:tcBorders>
            <w:shd w:val="clear" w:color="000000" w:fill="FFFFFF"/>
            <w:noWrap/>
            <w:vAlign w:val="center"/>
          </w:tcPr>
          <w:p w14:paraId="58D1E6E4">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56DAB608">
        <w:tblPrEx>
          <w:tblCellMar>
            <w:top w:w="0" w:type="dxa"/>
            <w:left w:w="108" w:type="dxa"/>
            <w:bottom w:w="0" w:type="dxa"/>
            <w:right w:w="108" w:type="dxa"/>
          </w:tblCellMar>
        </w:tblPrEx>
        <w:trPr>
          <w:trHeight w:val="595" w:hRule="atLeast"/>
        </w:trPr>
        <w:tc>
          <w:tcPr>
            <w:tcW w:w="526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75DF70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31" w:type="dxa"/>
            <w:tcBorders>
              <w:top w:val="nil"/>
              <w:left w:val="nil"/>
              <w:bottom w:val="single" w:color="auto" w:sz="4" w:space="0"/>
              <w:right w:val="single" w:color="auto" w:sz="4" w:space="0"/>
            </w:tcBorders>
            <w:shd w:val="clear" w:color="auto" w:fill="auto"/>
            <w:noWrap/>
            <w:vAlign w:val="center"/>
          </w:tcPr>
          <w:p w14:paraId="21CE70D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269,288,234.72</w:t>
            </w:r>
          </w:p>
        </w:tc>
        <w:tc>
          <w:tcPr>
            <w:tcW w:w="1913" w:type="dxa"/>
            <w:tcBorders>
              <w:top w:val="nil"/>
              <w:left w:val="nil"/>
              <w:bottom w:val="single" w:color="auto" w:sz="4" w:space="0"/>
              <w:right w:val="single" w:color="auto" w:sz="4" w:space="0"/>
            </w:tcBorders>
            <w:shd w:val="clear" w:color="auto" w:fill="FFFFFF"/>
            <w:noWrap/>
            <w:vAlign w:val="center"/>
          </w:tcPr>
          <w:p w14:paraId="6FD1A5B6">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268，208，370.63</w:t>
            </w:r>
          </w:p>
        </w:tc>
        <w:tc>
          <w:tcPr>
            <w:tcW w:w="1687" w:type="dxa"/>
            <w:tcBorders>
              <w:top w:val="nil"/>
              <w:left w:val="nil"/>
              <w:bottom w:val="single" w:color="auto" w:sz="4" w:space="0"/>
              <w:right w:val="single" w:color="auto" w:sz="4" w:space="0"/>
            </w:tcBorders>
            <w:shd w:val="clear" w:color="auto" w:fill="FFFFFF"/>
            <w:noWrap/>
            <w:vAlign w:val="center"/>
          </w:tcPr>
          <w:p w14:paraId="57A9932C">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1,079,864.09</w:t>
            </w:r>
          </w:p>
        </w:tc>
        <w:tc>
          <w:tcPr>
            <w:tcW w:w="1575" w:type="dxa"/>
            <w:tcBorders>
              <w:top w:val="nil"/>
              <w:left w:val="nil"/>
              <w:bottom w:val="single" w:color="auto" w:sz="4" w:space="0"/>
              <w:right w:val="single" w:color="auto" w:sz="4" w:space="0"/>
            </w:tcBorders>
            <w:shd w:val="clear" w:color="auto" w:fill="auto"/>
            <w:noWrap/>
            <w:vAlign w:val="center"/>
          </w:tcPr>
          <w:p w14:paraId="520C1CB7">
            <w:pPr>
              <w:widowControl/>
              <w:jc w:val="right"/>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0.00</w:t>
            </w:r>
            <w:r>
              <w:rPr>
                <w:rFonts w:hint="eastAsia" w:ascii="宋体" w:hAnsi="宋体" w:eastAsia="宋体" w:cs="宋体"/>
                <w:b/>
                <w:bCs/>
                <w:kern w:val="0"/>
                <w:sz w:val="24"/>
                <w:szCs w:val="24"/>
              </w:rPr>
              <w:t>　</w:t>
            </w:r>
          </w:p>
        </w:tc>
        <w:tc>
          <w:tcPr>
            <w:tcW w:w="1575" w:type="dxa"/>
            <w:tcBorders>
              <w:top w:val="nil"/>
              <w:left w:val="nil"/>
              <w:bottom w:val="single" w:color="auto" w:sz="4" w:space="0"/>
              <w:right w:val="single" w:color="auto" w:sz="4" w:space="0"/>
            </w:tcBorders>
            <w:shd w:val="clear" w:color="auto" w:fill="auto"/>
            <w:noWrap/>
            <w:vAlign w:val="center"/>
          </w:tcPr>
          <w:p w14:paraId="7BA5732F">
            <w:pPr>
              <w:widowControl/>
              <w:jc w:val="right"/>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0.00</w:t>
            </w:r>
            <w:r>
              <w:rPr>
                <w:rFonts w:hint="eastAsia" w:ascii="宋体" w:hAnsi="宋体" w:eastAsia="宋体" w:cs="宋体"/>
                <w:b/>
                <w:bCs/>
                <w:kern w:val="0"/>
                <w:sz w:val="24"/>
                <w:szCs w:val="24"/>
              </w:rPr>
              <w:t>　</w:t>
            </w:r>
          </w:p>
        </w:tc>
        <w:tc>
          <w:tcPr>
            <w:tcW w:w="1690" w:type="dxa"/>
            <w:tcBorders>
              <w:top w:val="nil"/>
              <w:left w:val="nil"/>
              <w:bottom w:val="single" w:color="auto" w:sz="4" w:space="0"/>
              <w:right w:val="single" w:color="auto" w:sz="4" w:space="0"/>
            </w:tcBorders>
            <w:shd w:val="clear" w:color="auto" w:fill="auto"/>
            <w:noWrap/>
            <w:vAlign w:val="center"/>
          </w:tcPr>
          <w:p w14:paraId="69CC4355">
            <w:pPr>
              <w:widowControl/>
              <w:jc w:val="right"/>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0.00</w:t>
            </w:r>
            <w:r>
              <w:rPr>
                <w:rFonts w:hint="eastAsia" w:ascii="宋体" w:hAnsi="宋体" w:eastAsia="宋体" w:cs="宋体"/>
                <w:b/>
                <w:bCs/>
                <w:kern w:val="0"/>
                <w:sz w:val="24"/>
                <w:szCs w:val="24"/>
              </w:rPr>
              <w:t>　</w:t>
            </w:r>
          </w:p>
        </w:tc>
      </w:tr>
      <w:tr w14:paraId="6B8FBF7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30A470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770" w:type="dxa"/>
            <w:tcBorders>
              <w:top w:val="nil"/>
              <w:left w:val="nil"/>
              <w:bottom w:val="single" w:color="auto" w:sz="4" w:space="0"/>
              <w:right w:val="single" w:color="auto" w:sz="4" w:space="0"/>
            </w:tcBorders>
            <w:shd w:val="clear" w:color="auto" w:fill="FFFFFF"/>
            <w:noWrap/>
            <w:vAlign w:val="center"/>
          </w:tcPr>
          <w:p w14:paraId="7242031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31" w:type="dxa"/>
            <w:tcBorders>
              <w:top w:val="nil"/>
              <w:left w:val="nil"/>
              <w:bottom w:val="single" w:color="auto" w:sz="4" w:space="0"/>
              <w:right w:val="single" w:color="auto" w:sz="4" w:space="0"/>
            </w:tcBorders>
            <w:shd w:val="clear" w:color="auto" w:fill="FFFFFF"/>
            <w:noWrap/>
            <w:vAlign w:val="center"/>
          </w:tcPr>
          <w:p w14:paraId="3B1DFD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2,043,200.00</w:t>
            </w:r>
          </w:p>
        </w:tc>
        <w:tc>
          <w:tcPr>
            <w:tcW w:w="1913" w:type="dxa"/>
            <w:tcBorders>
              <w:top w:val="nil"/>
              <w:left w:val="nil"/>
              <w:bottom w:val="single" w:color="auto" w:sz="4" w:space="0"/>
              <w:right w:val="single" w:color="auto" w:sz="4" w:space="0"/>
            </w:tcBorders>
            <w:shd w:val="clear" w:color="auto" w:fill="FFFFFF"/>
            <w:noWrap/>
            <w:vAlign w:val="center"/>
          </w:tcPr>
          <w:p w14:paraId="3B894EB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2,043,200.00</w:t>
            </w:r>
          </w:p>
        </w:tc>
        <w:tc>
          <w:tcPr>
            <w:tcW w:w="1687" w:type="dxa"/>
            <w:tcBorders>
              <w:top w:val="nil"/>
              <w:left w:val="nil"/>
              <w:bottom w:val="single" w:color="auto" w:sz="4" w:space="0"/>
              <w:right w:val="single" w:color="auto" w:sz="4" w:space="0"/>
            </w:tcBorders>
            <w:shd w:val="clear" w:color="auto" w:fill="FFFFFF"/>
            <w:noWrap/>
            <w:vAlign w:val="center"/>
          </w:tcPr>
          <w:p w14:paraId="2D26608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1477BAD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175CFE2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69498EC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08D637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8823FB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3770" w:type="dxa"/>
            <w:tcBorders>
              <w:top w:val="nil"/>
              <w:left w:val="nil"/>
              <w:bottom w:val="single" w:color="auto" w:sz="4" w:space="0"/>
              <w:right w:val="single" w:color="auto" w:sz="4" w:space="0"/>
            </w:tcBorders>
            <w:shd w:val="clear" w:color="auto" w:fill="FFFFFF"/>
            <w:noWrap/>
            <w:vAlign w:val="center"/>
          </w:tcPr>
          <w:p w14:paraId="1653EAB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931" w:type="dxa"/>
            <w:tcBorders>
              <w:top w:val="nil"/>
              <w:left w:val="nil"/>
              <w:bottom w:val="single" w:color="auto" w:sz="4" w:space="0"/>
              <w:right w:val="single" w:color="auto" w:sz="4" w:space="0"/>
            </w:tcBorders>
            <w:shd w:val="clear" w:color="auto" w:fill="FFFFFF"/>
            <w:noWrap/>
            <w:vAlign w:val="center"/>
          </w:tcPr>
          <w:p w14:paraId="5ADC8FD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829,100.00</w:t>
            </w:r>
          </w:p>
        </w:tc>
        <w:tc>
          <w:tcPr>
            <w:tcW w:w="1913" w:type="dxa"/>
            <w:tcBorders>
              <w:top w:val="nil"/>
              <w:left w:val="nil"/>
              <w:bottom w:val="single" w:color="auto" w:sz="4" w:space="0"/>
              <w:right w:val="single" w:color="auto" w:sz="4" w:space="0"/>
            </w:tcBorders>
            <w:shd w:val="clear" w:color="auto" w:fill="FFFFFF"/>
            <w:noWrap/>
            <w:vAlign w:val="center"/>
          </w:tcPr>
          <w:p w14:paraId="123BE42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829,100.00</w:t>
            </w:r>
          </w:p>
        </w:tc>
        <w:tc>
          <w:tcPr>
            <w:tcW w:w="1687" w:type="dxa"/>
            <w:tcBorders>
              <w:top w:val="nil"/>
              <w:left w:val="nil"/>
              <w:bottom w:val="single" w:color="auto" w:sz="4" w:space="0"/>
              <w:right w:val="single" w:color="auto" w:sz="4" w:space="0"/>
            </w:tcBorders>
            <w:shd w:val="clear" w:color="auto" w:fill="FFFFFF"/>
            <w:noWrap/>
            <w:vAlign w:val="center"/>
          </w:tcPr>
          <w:p w14:paraId="50D6D98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5075627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40D9228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15CBD21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18F6A0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FCF344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2080299</w:t>
            </w:r>
          </w:p>
        </w:tc>
        <w:tc>
          <w:tcPr>
            <w:tcW w:w="3770" w:type="dxa"/>
            <w:tcBorders>
              <w:top w:val="nil"/>
              <w:left w:val="nil"/>
              <w:bottom w:val="single" w:color="auto" w:sz="4" w:space="0"/>
              <w:right w:val="single" w:color="auto" w:sz="4" w:space="0"/>
            </w:tcBorders>
            <w:shd w:val="clear" w:color="auto" w:fill="FFFFFF"/>
            <w:noWrap/>
            <w:vAlign w:val="center"/>
          </w:tcPr>
          <w:p w14:paraId="2DB96BE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1931" w:type="dxa"/>
            <w:tcBorders>
              <w:top w:val="nil"/>
              <w:left w:val="nil"/>
              <w:bottom w:val="single" w:color="auto" w:sz="4" w:space="0"/>
              <w:right w:val="single" w:color="auto" w:sz="4" w:space="0"/>
            </w:tcBorders>
            <w:shd w:val="clear" w:color="auto" w:fill="FFFFFF"/>
            <w:noWrap/>
            <w:vAlign w:val="center"/>
          </w:tcPr>
          <w:p w14:paraId="4DF88D8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261,860.00</w:t>
            </w:r>
          </w:p>
        </w:tc>
        <w:tc>
          <w:tcPr>
            <w:tcW w:w="1913" w:type="dxa"/>
            <w:tcBorders>
              <w:top w:val="nil"/>
              <w:left w:val="nil"/>
              <w:bottom w:val="single" w:color="auto" w:sz="4" w:space="0"/>
              <w:right w:val="single" w:color="auto" w:sz="4" w:space="0"/>
            </w:tcBorders>
            <w:shd w:val="clear" w:color="auto" w:fill="FFFFFF"/>
            <w:noWrap/>
            <w:vAlign w:val="center"/>
          </w:tcPr>
          <w:p w14:paraId="73F6820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261,860.00</w:t>
            </w:r>
          </w:p>
        </w:tc>
        <w:tc>
          <w:tcPr>
            <w:tcW w:w="1687" w:type="dxa"/>
            <w:tcBorders>
              <w:top w:val="nil"/>
              <w:left w:val="nil"/>
              <w:bottom w:val="single" w:color="auto" w:sz="4" w:space="0"/>
              <w:right w:val="single" w:color="auto" w:sz="4" w:space="0"/>
            </w:tcBorders>
            <w:shd w:val="clear" w:color="auto" w:fill="FFFFFF"/>
            <w:noWrap/>
            <w:vAlign w:val="center"/>
          </w:tcPr>
          <w:p w14:paraId="498B6CD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7010F58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314C660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3E16917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82B55B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4E30BC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2089999</w:t>
            </w:r>
          </w:p>
        </w:tc>
        <w:tc>
          <w:tcPr>
            <w:tcW w:w="3770" w:type="dxa"/>
            <w:tcBorders>
              <w:top w:val="nil"/>
              <w:left w:val="nil"/>
              <w:bottom w:val="single" w:color="auto" w:sz="4" w:space="0"/>
              <w:right w:val="single" w:color="auto" w:sz="4" w:space="0"/>
            </w:tcBorders>
            <w:shd w:val="clear" w:color="auto" w:fill="FFFFFF"/>
            <w:noWrap/>
            <w:vAlign w:val="center"/>
          </w:tcPr>
          <w:p w14:paraId="1EAEAD2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931" w:type="dxa"/>
            <w:tcBorders>
              <w:top w:val="nil"/>
              <w:left w:val="nil"/>
              <w:bottom w:val="single" w:color="auto" w:sz="4" w:space="0"/>
              <w:right w:val="single" w:color="auto" w:sz="4" w:space="0"/>
            </w:tcBorders>
            <w:shd w:val="clear" w:color="auto" w:fill="FFFFFF"/>
            <w:noWrap/>
            <w:vAlign w:val="center"/>
          </w:tcPr>
          <w:p w14:paraId="55C5E84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18,000.00</w:t>
            </w:r>
          </w:p>
        </w:tc>
        <w:tc>
          <w:tcPr>
            <w:tcW w:w="1913" w:type="dxa"/>
            <w:tcBorders>
              <w:top w:val="nil"/>
              <w:left w:val="nil"/>
              <w:bottom w:val="single" w:color="auto" w:sz="4" w:space="0"/>
              <w:right w:val="single" w:color="auto" w:sz="4" w:space="0"/>
            </w:tcBorders>
            <w:shd w:val="clear" w:color="auto" w:fill="FFFFFF"/>
            <w:noWrap/>
            <w:vAlign w:val="center"/>
          </w:tcPr>
          <w:p w14:paraId="594CDE5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18,000.00</w:t>
            </w:r>
          </w:p>
        </w:tc>
        <w:tc>
          <w:tcPr>
            <w:tcW w:w="1687" w:type="dxa"/>
            <w:tcBorders>
              <w:top w:val="nil"/>
              <w:left w:val="nil"/>
              <w:bottom w:val="single" w:color="auto" w:sz="4" w:space="0"/>
              <w:right w:val="single" w:color="auto" w:sz="4" w:space="0"/>
            </w:tcBorders>
            <w:shd w:val="clear" w:color="auto" w:fill="FFFFFF"/>
            <w:noWrap/>
            <w:vAlign w:val="center"/>
          </w:tcPr>
          <w:p w14:paraId="356A039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0E461DF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7F6B19E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5498FD0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9DA2CD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556289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2080201</w:t>
            </w:r>
          </w:p>
        </w:tc>
        <w:tc>
          <w:tcPr>
            <w:tcW w:w="3770" w:type="dxa"/>
            <w:tcBorders>
              <w:top w:val="nil"/>
              <w:left w:val="nil"/>
              <w:bottom w:val="single" w:color="auto" w:sz="4" w:space="0"/>
              <w:right w:val="single" w:color="auto" w:sz="4" w:space="0"/>
            </w:tcBorders>
            <w:shd w:val="clear" w:color="auto" w:fill="FFFFFF"/>
            <w:noWrap/>
            <w:vAlign w:val="center"/>
          </w:tcPr>
          <w:p w14:paraId="1A45891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31" w:type="dxa"/>
            <w:tcBorders>
              <w:top w:val="nil"/>
              <w:left w:val="nil"/>
              <w:bottom w:val="single" w:color="auto" w:sz="4" w:space="0"/>
              <w:right w:val="single" w:color="auto" w:sz="4" w:space="0"/>
            </w:tcBorders>
            <w:shd w:val="clear" w:color="auto" w:fill="FFFFFF"/>
            <w:noWrap/>
            <w:vAlign w:val="center"/>
          </w:tcPr>
          <w:p w14:paraId="6D54455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18,908,873.17</w:t>
            </w:r>
          </w:p>
        </w:tc>
        <w:tc>
          <w:tcPr>
            <w:tcW w:w="1913" w:type="dxa"/>
            <w:tcBorders>
              <w:top w:val="nil"/>
              <w:left w:val="nil"/>
              <w:bottom w:val="single" w:color="auto" w:sz="4" w:space="0"/>
              <w:right w:val="single" w:color="auto" w:sz="4" w:space="0"/>
            </w:tcBorders>
            <w:shd w:val="clear" w:color="auto" w:fill="FFFFFF"/>
            <w:noWrap/>
            <w:vAlign w:val="center"/>
          </w:tcPr>
          <w:p w14:paraId="1A3F441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18,908,873.17</w:t>
            </w:r>
          </w:p>
        </w:tc>
        <w:tc>
          <w:tcPr>
            <w:tcW w:w="1687" w:type="dxa"/>
            <w:tcBorders>
              <w:top w:val="nil"/>
              <w:left w:val="nil"/>
              <w:bottom w:val="single" w:color="auto" w:sz="4" w:space="0"/>
              <w:right w:val="single" w:color="auto" w:sz="4" w:space="0"/>
            </w:tcBorders>
            <w:shd w:val="clear" w:color="auto" w:fill="FFFFFF"/>
            <w:noWrap/>
            <w:vAlign w:val="center"/>
          </w:tcPr>
          <w:p w14:paraId="49F8FFA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31EA2FE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0B1745B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742B021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71CCE5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FDD47B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2082502</w:t>
            </w:r>
          </w:p>
        </w:tc>
        <w:tc>
          <w:tcPr>
            <w:tcW w:w="3770" w:type="dxa"/>
            <w:tcBorders>
              <w:top w:val="nil"/>
              <w:left w:val="nil"/>
              <w:bottom w:val="single" w:color="auto" w:sz="4" w:space="0"/>
              <w:right w:val="single" w:color="auto" w:sz="4" w:space="0"/>
            </w:tcBorders>
            <w:shd w:val="clear" w:color="auto" w:fill="FFFFFF"/>
            <w:noWrap/>
            <w:vAlign w:val="center"/>
          </w:tcPr>
          <w:p w14:paraId="255CE84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其他农村生活救助</w:t>
            </w:r>
          </w:p>
        </w:tc>
        <w:tc>
          <w:tcPr>
            <w:tcW w:w="1931" w:type="dxa"/>
            <w:tcBorders>
              <w:top w:val="nil"/>
              <w:left w:val="nil"/>
              <w:bottom w:val="single" w:color="auto" w:sz="4" w:space="0"/>
              <w:right w:val="single" w:color="auto" w:sz="4" w:space="0"/>
            </w:tcBorders>
            <w:shd w:val="clear" w:color="auto" w:fill="FFFFFF"/>
            <w:noWrap/>
            <w:vAlign w:val="center"/>
          </w:tcPr>
          <w:p w14:paraId="58C8DB2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426,405.86</w:t>
            </w:r>
          </w:p>
        </w:tc>
        <w:tc>
          <w:tcPr>
            <w:tcW w:w="1913" w:type="dxa"/>
            <w:tcBorders>
              <w:top w:val="nil"/>
              <w:left w:val="nil"/>
              <w:bottom w:val="single" w:color="auto" w:sz="4" w:space="0"/>
              <w:right w:val="single" w:color="auto" w:sz="4" w:space="0"/>
            </w:tcBorders>
            <w:shd w:val="clear" w:color="auto" w:fill="FFFFFF"/>
            <w:noWrap/>
            <w:vAlign w:val="center"/>
          </w:tcPr>
          <w:p w14:paraId="577F768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426,405.86</w:t>
            </w:r>
          </w:p>
        </w:tc>
        <w:tc>
          <w:tcPr>
            <w:tcW w:w="1687" w:type="dxa"/>
            <w:tcBorders>
              <w:top w:val="nil"/>
              <w:left w:val="nil"/>
              <w:bottom w:val="single" w:color="auto" w:sz="4" w:space="0"/>
              <w:right w:val="single" w:color="auto" w:sz="4" w:space="0"/>
            </w:tcBorders>
            <w:shd w:val="clear" w:color="auto" w:fill="FFFFFF"/>
            <w:noWrap/>
            <w:vAlign w:val="center"/>
          </w:tcPr>
          <w:p w14:paraId="67F1FFC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572DDBB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3D708BB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49B3E6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2CE2A6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721899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2080202</w:t>
            </w:r>
          </w:p>
        </w:tc>
        <w:tc>
          <w:tcPr>
            <w:tcW w:w="3770" w:type="dxa"/>
            <w:tcBorders>
              <w:top w:val="nil"/>
              <w:left w:val="nil"/>
              <w:bottom w:val="single" w:color="auto" w:sz="4" w:space="0"/>
              <w:right w:val="single" w:color="auto" w:sz="4" w:space="0"/>
            </w:tcBorders>
            <w:shd w:val="clear" w:color="auto" w:fill="FFFFFF"/>
            <w:noWrap/>
            <w:vAlign w:val="center"/>
          </w:tcPr>
          <w:p w14:paraId="23EEC9D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931" w:type="dxa"/>
            <w:tcBorders>
              <w:top w:val="nil"/>
              <w:left w:val="nil"/>
              <w:bottom w:val="single" w:color="auto" w:sz="4" w:space="0"/>
              <w:right w:val="single" w:color="auto" w:sz="4" w:space="0"/>
            </w:tcBorders>
            <w:shd w:val="clear" w:color="auto" w:fill="FFFFFF"/>
            <w:noWrap/>
            <w:vAlign w:val="center"/>
          </w:tcPr>
          <w:p w14:paraId="0CE623A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1,079,864.09</w:t>
            </w:r>
          </w:p>
        </w:tc>
        <w:tc>
          <w:tcPr>
            <w:tcW w:w="1913" w:type="dxa"/>
            <w:tcBorders>
              <w:top w:val="nil"/>
              <w:left w:val="nil"/>
              <w:bottom w:val="single" w:color="auto" w:sz="4" w:space="0"/>
              <w:right w:val="single" w:color="auto" w:sz="4" w:space="0"/>
            </w:tcBorders>
            <w:shd w:val="clear" w:color="auto" w:fill="FFFFFF"/>
            <w:noWrap/>
            <w:vAlign w:val="center"/>
          </w:tcPr>
          <w:p w14:paraId="45AF044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1,079,864.09</w:t>
            </w:r>
          </w:p>
        </w:tc>
        <w:tc>
          <w:tcPr>
            <w:tcW w:w="1687" w:type="dxa"/>
            <w:tcBorders>
              <w:top w:val="nil"/>
              <w:left w:val="nil"/>
              <w:bottom w:val="single" w:color="auto" w:sz="4" w:space="0"/>
              <w:right w:val="single" w:color="auto" w:sz="4" w:space="0"/>
            </w:tcBorders>
            <w:shd w:val="clear" w:color="auto" w:fill="FFFFFF"/>
            <w:noWrap/>
            <w:vAlign w:val="center"/>
          </w:tcPr>
          <w:p w14:paraId="682065E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1,079,864.09</w:t>
            </w:r>
          </w:p>
        </w:tc>
        <w:tc>
          <w:tcPr>
            <w:tcW w:w="1575" w:type="dxa"/>
            <w:tcBorders>
              <w:top w:val="nil"/>
              <w:left w:val="nil"/>
              <w:bottom w:val="single" w:color="auto" w:sz="4" w:space="0"/>
              <w:right w:val="single" w:color="auto" w:sz="4" w:space="0"/>
            </w:tcBorders>
            <w:shd w:val="clear" w:color="auto" w:fill="FFFFFF"/>
            <w:noWrap/>
            <w:vAlign w:val="center"/>
          </w:tcPr>
          <w:p w14:paraId="24C5EA9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5471F87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159FC75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564E89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59F742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3770" w:type="dxa"/>
            <w:tcBorders>
              <w:top w:val="nil"/>
              <w:left w:val="nil"/>
              <w:bottom w:val="single" w:color="auto" w:sz="4" w:space="0"/>
              <w:right w:val="single" w:color="auto" w:sz="4" w:space="0"/>
            </w:tcBorders>
            <w:shd w:val="clear" w:color="auto" w:fill="FFFFFF"/>
            <w:noWrap/>
            <w:vAlign w:val="center"/>
          </w:tcPr>
          <w:p w14:paraId="354B9B7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931" w:type="dxa"/>
            <w:tcBorders>
              <w:top w:val="nil"/>
              <w:left w:val="nil"/>
              <w:bottom w:val="single" w:color="auto" w:sz="4" w:space="0"/>
              <w:right w:val="single" w:color="auto" w:sz="4" w:space="0"/>
            </w:tcBorders>
            <w:shd w:val="clear" w:color="auto" w:fill="FFFFFF"/>
            <w:noWrap/>
            <w:vAlign w:val="center"/>
          </w:tcPr>
          <w:p w14:paraId="7D389E0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203,245.60</w:t>
            </w:r>
          </w:p>
        </w:tc>
        <w:tc>
          <w:tcPr>
            <w:tcW w:w="1913" w:type="dxa"/>
            <w:tcBorders>
              <w:top w:val="nil"/>
              <w:left w:val="nil"/>
              <w:bottom w:val="single" w:color="auto" w:sz="4" w:space="0"/>
              <w:right w:val="single" w:color="auto" w:sz="4" w:space="0"/>
            </w:tcBorders>
            <w:shd w:val="clear" w:color="auto" w:fill="FFFFFF"/>
            <w:noWrap/>
            <w:vAlign w:val="center"/>
          </w:tcPr>
          <w:p w14:paraId="42A00D9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203,245.60</w:t>
            </w:r>
          </w:p>
        </w:tc>
        <w:tc>
          <w:tcPr>
            <w:tcW w:w="1687" w:type="dxa"/>
            <w:tcBorders>
              <w:top w:val="nil"/>
              <w:left w:val="nil"/>
              <w:bottom w:val="single" w:color="auto" w:sz="4" w:space="0"/>
              <w:right w:val="single" w:color="auto" w:sz="4" w:space="0"/>
            </w:tcBorders>
            <w:shd w:val="clear" w:color="auto" w:fill="FFFFFF"/>
            <w:noWrap/>
            <w:vAlign w:val="center"/>
          </w:tcPr>
          <w:p w14:paraId="7D7497A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28F562A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29F9FF7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73CB88D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ED8137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2EAFBD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2296002</w:t>
            </w:r>
          </w:p>
        </w:tc>
        <w:tc>
          <w:tcPr>
            <w:tcW w:w="3770" w:type="dxa"/>
            <w:tcBorders>
              <w:top w:val="nil"/>
              <w:left w:val="nil"/>
              <w:bottom w:val="single" w:color="auto" w:sz="4" w:space="0"/>
              <w:right w:val="single" w:color="auto" w:sz="4" w:space="0"/>
            </w:tcBorders>
            <w:shd w:val="clear" w:color="auto" w:fill="FFFFFF"/>
            <w:noWrap/>
            <w:vAlign w:val="center"/>
          </w:tcPr>
          <w:p w14:paraId="34454D1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931" w:type="dxa"/>
            <w:tcBorders>
              <w:top w:val="nil"/>
              <w:left w:val="nil"/>
              <w:bottom w:val="single" w:color="auto" w:sz="4" w:space="0"/>
              <w:right w:val="single" w:color="auto" w:sz="4" w:space="0"/>
            </w:tcBorders>
            <w:shd w:val="clear" w:color="auto" w:fill="FFFFFF"/>
            <w:noWrap/>
            <w:vAlign w:val="center"/>
          </w:tcPr>
          <w:p w14:paraId="75A523D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5,032,129.00</w:t>
            </w:r>
          </w:p>
        </w:tc>
        <w:tc>
          <w:tcPr>
            <w:tcW w:w="1913" w:type="dxa"/>
            <w:tcBorders>
              <w:top w:val="nil"/>
              <w:left w:val="nil"/>
              <w:bottom w:val="single" w:color="auto" w:sz="4" w:space="0"/>
              <w:right w:val="single" w:color="auto" w:sz="4" w:space="0"/>
            </w:tcBorders>
            <w:shd w:val="clear" w:color="auto" w:fill="FFFFFF"/>
            <w:noWrap/>
            <w:vAlign w:val="center"/>
          </w:tcPr>
          <w:p w14:paraId="6C3F501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5,032,129.00</w:t>
            </w:r>
          </w:p>
        </w:tc>
        <w:tc>
          <w:tcPr>
            <w:tcW w:w="1687" w:type="dxa"/>
            <w:tcBorders>
              <w:top w:val="nil"/>
              <w:left w:val="nil"/>
              <w:bottom w:val="single" w:color="auto" w:sz="4" w:space="0"/>
              <w:right w:val="single" w:color="auto" w:sz="4" w:space="0"/>
            </w:tcBorders>
            <w:shd w:val="clear" w:color="auto" w:fill="FFFFFF"/>
            <w:noWrap/>
            <w:vAlign w:val="center"/>
          </w:tcPr>
          <w:p w14:paraId="1ACC42C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559F382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11985A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252CE0A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AC4B64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949FAA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2080899</w:t>
            </w:r>
          </w:p>
        </w:tc>
        <w:tc>
          <w:tcPr>
            <w:tcW w:w="3770" w:type="dxa"/>
            <w:tcBorders>
              <w:top w:val="nil"/>
              <w:left w:val="nil"/>
              <w:bottom w:val="single" w:color="auto" w:sz="4" w:space="0"/>
              <w:right w:val="single" w:color="auto" w:sz="4" w:space="0"/>
            </w:tcBorders>
            <w:shd w:val="clear" w:color="auto" w:fill="FFFFFF"/>
            <w:noWrap/>
            <w:vAlign w:val="center"/>
          </w:tcPr>
          <w:p w14:paraId="5E9CAE6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其他优抚支出</w:t>
            </w:r>
          </w:p>
        </w:tc>
        <w:tc>
          <w:tcPr>
            <w:tcW w:w="1931" w:type="dxa"/>
            <w:tcBorders>
              <w:top w:val="nil"/>
              <w:left w:val="nil"/>
              <w:bottom w:val="single" w:color="auto" w:sz="4" w:space="0"/>
              <w:right w:val="single" w:color="auto" w:sz="4" w:space="0"/>
            </w:tcBorders>
            <w:shd w:val="clear" w:color="auto" w:fill="FFFFFF"/>
            <w:noWrap/>
            <w:vAlign w:val="center"/>
          </w:tcPr>
          <w:p w14:paraId="141132C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44,464.01</w:t>
            </w:r>
          </w:p>
        </w:tc>
        <w:tc>
          <w:tcPr>
            <w:tcW w:w="1913" w:type="dxa"/>
            <w:tcBorders>
              <w:top w:val="nil"/>
              <w:left w:val="nil"/>
              <w:bottom w:val="single" w:color="auto" w:sz="4" w:space="0"/>
              <w:right w:val="single" w:color="auto" w:sz="4" w:space="0"/>
            </w:tcBorders>
            <w:shd w:val="clear" w:color="auto" w:fill="FFFFFF"/>
            <w:noWrap/>
            <w:vAlign w:val="center"/>
          </w:tcPr>
          <w:p w14:paraId="6DCA2E2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44,464.01</w:t>
            </w:r>
          </w:p>
        </w:tc>
        <w:tc>
          <w:tcPr>
            <w:tcW w:w="1687" w:type="dxa"/>
            <w:tcBorders>
              <w:top w:val="nil"/>
              <w:left w:val="nil"/>
              <w:bottom w:val="single" w:color="auto" w:sz="4" w:space="0"/>
              <w:right w:val="single" w:color="auto" w:sz="4" w:space="0"/>
            </w:tcBorders>
            <w:shd w:val="clear" w:color="auto" w:fill="FFFFFF"/>
            <w:noWrap/>
            <w:vAlign w:val="center"/>
          </w:tcPr>
          <w:p w14:paraId="7EC2EB1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6D24EA2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57378A3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2649721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5D2759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3489C0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2082002</w:t>
            </w:r>
          </w:p>
        </w:tc>
        <w:tc>
          <w:tcPr>
            <w:tcW w:w="3770" w:type="dxa"/>
            <w:tcBorders>
              <w:top w:val="nil"/>
              <w:left w:val="nil"/>
              <w:bottom w:val="single" w:color="auto" w:sz="4" w:space="0"/>
              <w:right w:val="single" w:color="auto" w:sz="4" w:space="0"/>
            </w:tcBorders>
            <w:shd w:val="clear" w:color="auto" w:fill="FFFFFF"/>
            <w:noWrap/>
            <w:vAlign w:val="center"/>
          </w:tcPr>
          <w:p w14:paraId="09D9784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流浪乞讨人员救助支出</w:t>
            </w:r>
          </w:p>
        </w:tc>
        <w:tc>
          <w:tcPr>
            <w:tcW w:w="1931" w:type="dxa"/>
            <w:tcBorders>
              <w:top w:val="nil"/>
              <w:left w:val="nil"/>
              <w:bottom w:val="single" w:color="auto" w:sz="4" w:space="0"/>
              <w:right w:val="single" w:color="auto" w:sz="4" w:space="0"/>
            </w:tcBorders>
            <w:shd w:val="clear" w:color="auto" w:fill="FFFFFF"/>
            <w:noWrap/>
            <w:vAlign w:val="center"/>
          </w:tcPr>
          <w:p w14:paraId="1FE2926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3,764,492.49</w:t>
            </w:r>
          </w:p>
        </w:tc>
        <w:tc>
          <w:tcPr>
            <w:tcW w:w="1913" w:type="dxa"/>
            <w:tcBorders>
              <w:top w:val="nil"/>
              <w:left w:val="nil"/>
              <w:bottom w:val="single" w:color="auto" w:sz="4" w:space="0"/>
              <w:right w:val="single" w:color="auto" w:sz="4" w:space="0"/>
            </w:tcBorders>
            <w:shd w:val="clear" w:color="auto" w:fill="FFFFFF"/>
            <w:noWrap/>
            <w:vAlign w:val="center"/>
          </w:tcPr>
          <w:p w14:paraId="0836532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3,764,492.49</w:t>
            </w:r>
          </w:p>
        </w:tc>
        <w:tc>
          <w:tcPr>
            <w:tcW w:w="1687" w:type="dxa"/>
            <w:tcBorders>
              <w:top w:val="nil"/>
              <w:left w:val="nil"/>
              <w:bottom w:val="single" w:color="auto" w:sz="4" w:space="0"/>
              <w:right w:val="single" w:color="auto" w:sz="4" w:space="0"/>
            </w:tcBorders>
            <w:shd w:val="clear" w:color="auto" w:fill="FFFFFF"/>
            <w:noWrap/>
            <w:vAlign w:val="center"/>
          </w:tcPr>
          <w:p w14:paraId="44A64C0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577B923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2A8450B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1D296A6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A64E7B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847C93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2082102</w:t>
            </w:r>
          </w:p>
        </w:tc>
        <w:tc>
          <w:tcPr>
            <w:tcW w:w="3770" w:type="dxa"/>
            <w:tcBorders>
              <w:top w:val="nil"/>
              <w:left w:val="nil"/>
              <w:bottom w:val="single" w:color="auto" w:sz="4" w:space="0"/>
              <w:right w:val="single" w:color="auto" w:sz="4" w:space="0"/>
            </w:tcBorders>
            <w:shd w:val="clear" w:color="auto" w:fill="FFFFFF"/>
            <w:noWrap/>
            <w:vAlign w:val="center"/>
          </w:tcPr>
          <w:p w14:paraId="3290008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1931" w:type="dxa"/>
            <w:tcBorders>
              <w:top w:val="nil"/>
              <w:left w:val="nil"/>
              <w:bottom w:val="single" w:color="auto" w:sz="4" w:space="0"/>
              <w:right w:val="single" w:color="auto" w:sz="4" w:space="0"/>
            </w:tcBorders>
            <w:shd w:val="clear" w:color="auto" w:fill="FFFFFF"/>
            <w:noWrap/>
            <w:vAlign w:val="center"/>
          </w:tcPr>
          <w:p w14:paraId="41ADB40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87,941,440.50</w:t>
            </w:r>
          </w:p>
        </w:tc>
        <w:tc>
          <w:tcPr>
            <w:tcW w:w="1913" w:type="dxa"/>
            <w:tcBorders>
              <w:top w:val="nil"/>
              <w:left w:val="nil"/>
              <w:bottom w:val="single" w:color="auto" w:sz="4" w:space="0"/>
              <w:right w:val="single" w:color="auto" w:sz="4" w:space="0"/>
            </w:tcBorders>
            <w:shd w:val="clear" w:color="auto" w:fill="FFFFFF"/>
            <w:noWrap/>
            <w:vAlign w:val="center"/>
          </w:tcPr>
          <w:p w14:paraId="5C3DD92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87,941,440.50</w:t>
            </w:r>
          </w:p>
        </w:tc>
        <w:tc>
          <w:tcPr>
            <w:tcW w:w="1687" w:type="dxa"/>
            <w:tcBorders>
              <w:top w:val="nil"/>
              <w:left w:val="nil"/>
              <w:bottom w:val="single" w:color="auto" w:sz="4" w:space="0"/>
              <w:right w:val="single" w:color="auto" w:sz="4" w:space="0"/>
            </w:tcBorders>
            <w:shd w:val="clear" w:color="auto" w:fill="FFFFFF"/>
            <w:noWrap/>
            <w:vAlign w:val="center"/>
          </w:tcPr>
          <w:p w14:paraId="2D52853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7888540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14558B7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4DF95DB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BCA691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B19894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2081901</w:t>
            </w:r>
          </w:p>
        </w:tc>
        <w:tc>
          <w:tcPr>
            <w:tcW w:w="3770" w:type="dxa"/>
            <w:tcBorders>
              <w:top w:val="nil"/>
              <w:left w:val="nil"/>
              <w:bottom w:val="single" w:color="auto" w:sz="4" w:space="0"/>
              <w:right w:val="single" w:color="auto" w:sz="4" w:space="0"/>
            </w:tcBorders>
            <w:shd w:val="clear" w:color="auto" w:fill="FFFFFF"/>
            <w:noWrap/>
            <w:vAlign w:val="center"/>
          </w:tcPr>
          <w:p w14:paraId="34256CA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城市最低生活保障金支出</w:t>
            </w:r>
          </w:p>
        </w:tc>
        <w:tc>
          <w:tcPr>
            <w:tcW w:w="1931" w:type="dxa"/>
            <w:tcBorders>
              <w:top w:val="nil"/>
              <w:left w:val="nil"/>
              <w:bottom w:val="single" w:color="auto" w:sz="4" w:space="0"/>
              <w:right w:val="single" w:color="auto" w:sz="4" w:space="0"/>
            </w:tcBorders>
            <w:shd w:val="clear" w:color="auto" w:fill="FFFFFF"/>
            <w:noWrap/>
            <w:vAlign w:val="center"/>
          </w:tcPr>
          <w:p w14:paraId="5EC17A7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31,180,000.00</w:t>
            </w:r>
          </w:p>
        </w:tc>
        <w:tc>
          <w:tcPr>
            <w:tcW w:w="1913" w:type="dxa"/>
            <w:tcBorders>
              <w:top w:val="nil"/>
              <w:left w:val="nil"/>
              <w:bottom w:val="single" w:color="auto" w:sz="4" w:space="0"/>
              <w:right w:val="single" w:color="auto" w:sz="4" w:space="0"/>
            </w:tcBorders>
            <w:shd w:val="clear" w:color="auto" w:fill="FFFFFF"/>
            <w:noWrap/>
            <w:vAlign w:val="center"/>
          </w:tcPr>
          <w:p w14:paraId="3A3DFBC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31,180,000.00</w:t>
            </w:r>
          </w:p>
        </w:tc>
        <w:tc>
          <w:tcPr>
            <w:tcW w:w="1687" w:type="dxa"/>
            <w:tcBorders>
              <w:top w:val="nil"/>
              <w:left w:val="nil"/>
              <w:bottom w:val="single" w:color="auto" w:sz="4" w:space="0"/>
              <w:right w:val="single" w:color="auto" w:sz="4" w:space="0"/>
            </w:tcBorders>
            <w:shd w:val="clear" w:color="auto" w:fill="FFFFFF"/>
            <w:noWrap/>
            <w:vAlign w:val="center"/>
          </w:tcPr>
          <w:p w14:paraId="0B54A33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19E3F77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6AA0995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3B1F8AD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9D23CB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46A94A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2082001</w:t>
            </w:r>
          </w:p>
        </w:tc>
        <w:tc>
          <w:tcPr>
            <w:tcW w:w="3770" w:type="dxa"/>
            <w:tcBorders>
              <w:top w:val="nil"/>
              <w:left w:val="nil"/>
              <w:bottom w:val="single" w:color="auto" w:sz="4" w:space="0"/>
              <w:right w:val="single" w:color="auto" w:sz="4" w:space="0"/>
            </w:tcBorders>
            <w:shd w:val="clear" w:color="auto" w:fill="FFFFFF"/>
            <w:noWrap/>
            <w:vAlign w:val="center"/>
          </w:tcPr>
          <w:p w14:paraId="408F437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临时救助支出</w:t>
            </w:r>
          </w:p>
        </w:tc>
        <w:tc>
          <w:tcPr>
            <w:tcW w:w="1931" w:type="dxa"/>
            <w:tcBorders>
              <w:top w:val="nil"/>
              <w:left w:val="nil"/>
              <w:bottom w:val="single" w:color="auto" w:sz="4" w:space="0"/>
              <w:right w:val="single" w:color="auto" w:sz="4" w:space="0"/>
            </w:tcBorders>
            <w:shd w:val="clear" w:color="auto" w:fill="FFFFFF"/>
            <w:noWrap/>
            <w:vAlign w:val="center"/>
          </w:tcPr>
          <w:p w14:paraId="0F5C192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13,230,000.00</w:t>
            </w:r>
          </w:p>
        </w:tc>
        <w:tc>
          <w:tcPr>
            <w:tcW w:w="1913" w:type="dxa"/>
            <w:tcBorders>
              <w:top w:val="nil"/>
              <w:left w:val="nil"/>
              <w:bottom w:val="single" w:color="auto" w:sz="4" w:space="0"/>
              <w:right w:val="single" w:color="auto" w:sz="4" w:space="0"/>
            </w:tcBorders>
            <w:shd w:val="clear" w:color="auto" w:fill="FFFFFF"/>
            <w:noWrap/>
            <w:vAlign w:val="center"/>
          </w:tcPr>
          <w:p w14:paraId="194321A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13,230,000.00</w:t>
            </w:r>
          </w:p>
        </w:tc>
        <w:tc>
          <w:tcPr>
            <w:tcW w:w="1687" w:type="dxa"/>
            <w:tcBorders>
              <w:top w:val="nil"/>
              <w:left w:val="nil"/>
              <w:bottom w:val="single" w:color="auto" w:sz="4" w:space="0"/>
              <w:right w:val="single" w:color="auto" w:sz="4" w:space="0"/>
            </w:tcBorders>
            <w:shd w:val="clear" w:color="auto" w:fill="FFFFFF"/>
            <w:noWrap/>
            <w:vAlign w:val="center"/>
          </w:tcPr>
          <w:p w14:paraId="2456C75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1C4FC1A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6214C18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1E859D3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BD0528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6082CA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2081902</w:t>
            </w:r>
          </w:p>
        </w:tc>
        <w:tc>
          <w:tcPr>
            <w:tcW w:w="3770" w:type="dxa"/>
            <w:tcBorders>
              <w:top w:val="nil"/>
              <w:left w:val="nil"/>
              <w:bottom w:val="single" w:color="auto" w:sz="4" w:space="0"/>
              <w:right w:val="single" w:color="auto" w:sz="4" w:space="0"/>
            </w:tcBorders>
            <w:shd w:val="clear" w:color="auto" w:fill="FFFFFF"/>
            <w:noWrap/>
            <w:vAlign w:val="center"/>
          </w:tcPr>
          <w:p w14:paraId="6D73844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农村最低生活保障金支出</w:t>
            </w:r>
          </w:p>
        </w:tc>
        <w:tc>
          <w:tcPr>
            <w:tcW w:w="1931" w:type="dxa"/>
            <w:tcBorders>
              <w:top w:val="nil"/>
              <w:left w:val="nil"/>
              <w:bottom w:val="single" w:color="auto" w:sz="4" w:space="0"/>
              <w:right w:val="single" w:color="auto" w:sz="4" w:space="0"/>
            </w:tcBorders>
            <w:shd w:val="clear" w:color="auto" w:fill="FFFFFF"/>
            <w:noWrap/>
            <w:vAlign w:val="center"/>
          </w:tcPr>
          <w:p w14:paraId="43DE783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69,980,000.00</w:t>
            </w:r>
          </w:p>
        </w:tc>
        <w:tc>
          <w:tcPr>
            <w:tcW w:w="1913" w:type="dxa"/>
            <w:tcBorders>
              <w:top w:val="nil"/>
              <w:left w:val="nil"/>
              <w:bottom w:val="single" w:color="auto" w:sz="4" w:space="0"/>
              <w:right w:val="single" w:color="auto" w:sz="4" w:space="0"/>
            </w:tcBorders>
            <w:shd w:val="clear" w:color="auto" w:fill="FFFFFF"/>
            <w:noWrap/>
            <w:vAlign w:val="center"/>
          </w:tcPr>
          <w:p w14:paraId="3B86C12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69,980,000.00</w:t>
            </w:r>
          </w:p>
        </w:tc>
        <w:tc>
          <w:tcPr>
            <w:tcW w:w="1687" w:type="dxa"/>
            <w:tcBorders>
              <w:top w:val="nil"/>
              <w:left w:val="nil"/>
              <w:bottom w:val="single" w:color="auto" w:sz="4" w:space="0"/>
              <w:right w:val="single" w:color="auto" w:sz="4" w:space="0"/>
            </w:tcBorders>
            <w:shd w:val="clear" w:color="auto" w:fill="FFFFFF"/>
            <w:noWrap/>
            <w:vAlign w:val="center"/>
          </w:tcPr>
          <w:p w14:paraId="5707396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0836A37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30CD982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0A25E46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4A64CA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FB0AFB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3770" w:type="dxa"/>
            <w:tcBorders>
              <w:top w:val="nil"/>
              <w:left w:val="nil"/>
              <w:bottom w:val="single" w:color="auto" w:sz="4" w:space="0"/>
              <w:right w:val="single" w:color="auto" w:sz="4" w:space="0"/>
            </w:tcBorders>
            <w:shd w:val="clear" w:color="auto" w:fill="FFFFFF"/>
            <w:noWrap/>
            <w:vAlign w:val="center"/>
          </w:tcPr>
          <w:p w14:paraId="7BA513D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931" w:type="dxa"/>
            <w:tcBorders>
              <w:top w:val="nil"/>
              <w:left w:val="nil"/>
              <w:bottom w:val="single" w:color="auto" w:sz="4" w:space="0"/>
              <w:right w:val="single" w:color="auto" w:sz="4" w:space="0"/>
            </w:tcBorders>
            <w:shd w:val="clear" w:color="auto" w:fill="FFFFFF"/>
            <w:noWrap/>
            <w:vAlign w:val="center"/>
          </w:tcPr>
          <w:p w14:paraId="5ABD07F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220,000.00</w:t>
            </w:r>
          </w:p>
        </w:tc>
        <w:tc>
          <w:tcPr>
            <w:tcW w:w="1913" w:type="dxa"/>
            <w:tcBorders>
              <w:top w:val="nil"/>
              <w:left w:val="nil"/>
              <w:bottom w:val="single" w:color="auto" w:sz="4" w:space="0"/>
              <w:right w:val="single" w:color="auto" w:sz="4" w:space="0"/>
            </w:tcBorders>
            <w:shd w:val="clear" w:color="auto" w:fill="FFFFFF"/>
            <w:noWrap/>
            <w:vAlign w:val="center"/>
          </w:tcPr>
          <w:p w14:paraId="756682F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220,000.00</w:t>
            </w:r>
          </w:p>
        </w:tc>
        <w:tc>
          <w:tcPr>
            <w:tcW w:w="1687" w:type="dxa"/>
            <w:tcBorders>
              <w:top w:val="nil"/>
              <w:left w:val="nil"/>
              <w:bottom w:val="single" w:color="auto" w:sz="4" w:space="0"/>
              <w:right w:val="single" w:color="auto" w:sz="4" w:space="0"/>
            </w:tcBorders>
            <w:shd w:val="clear" w:color="auto" w:fill="FFFFFF"/>
            <w:noWrap/>
            <w:vAlign w:val="center"/>
          </w:tcPr>
          <w:p w14:paraId="17E9FE9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1F71DB1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0FFB750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348537D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9DB24E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6C7D5F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2120803</w:t>
            </w:r>
          </w:p>
        </w:tc>
        <w:tc>
          <w:tcPr>
            <w:tcW w:w="3770" w:type="dxa"/>
            <w:tcBorders>
              <w:top w:val="nil"/>
              <w:left w:val="nil"/>
              <w:bottom w:val="single" w:color="auto" w:sz="4" w:space="0"/>
              <w:right w:val="single" w:color="auto" w:sz="4" w:space="0"/>
            </w:tcBorders>
            <w:shd w:val="clear" w:color="auto" w:fill="FFFFFF"/>
            <w:noWrap/>
            <w:vAlign w:val="center"/>
          </w:tcPr>
          <w:p w14:paraId="2A93B9A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城市建设支出</w:t>
            </w:r>
          </w:p>
        </w:tc>
        <w:tc>
          <w:tcPr>
            <w:tcW w:w="1931" w:type="dxa"/>
            <w:tcBorders>
              <w:top w:val="nil"/>
              <w:left w:val="nil"/>
              <w:bottom w:val="single" w:color="auto" w:sz="4" w:space="0"/>
              <w:right w:val="single" w:color="auto" w:sz="4" w:space="0"/>
            </w:tcBorders>
            <w:shd w:val="clear" w:color="auto" w:fill="FFFFFF"/>
            <w:noWrap/>
            <w:vAlign w:val="center"/>
          </w:tcPr>
          <w:p w14:paraId="7F1EE67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870,900.00</w:t>
            </w:r>
          </w:p>
        </w:tc>
        <w:tc>
          <w:tcPr>
            <w:tcW w:w="1913" w:type="dxa"/>
            <w:tcBorders>
              <w:top w:val="nil"/>
              <w:left w:val="nil"/>
              <w:bottom w:val="single" w:color="auto" w:sz="4" w:space="0"/>
              <w:right w:val="single" w:color="auto" w:sz="4" w:space="0"/>
            </w:tcBorders>
            <w:shd w:val="clear" w:color="auto" w:fill="FFFFFF"/>
            <w:noWrap/>
            <w:vAlign w:val="center"/>
          </w:tcPr>
          <w:p w14:paraId="0FCE93A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870,900.00</w:t>
            </w:r>
          </w:p>
        </w:tc>
        <w:tc>
          <w:tcPr>
            <w:tcW w:w="1687" w:type="dxa"/>
            <w:tcBorders>
              <w:top w:val="nil"/>
              <w:left w:val="nil"/>
              <w:bottom w:val="single" w:color="auto" w:sz="4" w:space="0"/>
              <w:right w:val="single" w:color="auto" w:sz="4" w:space="0"/>
            </w:tcBorders>
            <w:shd w:val="clear" w:color="auto" w:fill="FFFFFF"/>
            <w:noWrap/>
            <w:vAlign w:val="center"/>
          </w:tcPr>
          <w:p w14:paraId="6ED5F6E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6492D0A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08D45B7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1FEC6C3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E9D76C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76B8EF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2081107</w:t>
            </w:r>
          </w:p>
        </w:tc>
        <w:tc>
          <w:tcPr>
            <w:tcW w:w="3770" w:type="dxa"/>
            <w:tcBorders>
              <w:top w:val="nil"/>
              <w:left w:val="nil"/>
              <w:bottom w:val="single" w:color="auto" w:sz="4" w:space="0"/>
              <w:right w:val="single" w:color="auto" w:sz="4" w:space="0"/>
            </w:tcBorders>
            <w:shd w:val="clear" w:color="auto" w:fill="FFFFFF"/>
            <w:noWrap/>
            <w:vAlign w:val="center"/>
          </w:tcPr>
          <w:p w14:paraId="6B38B5F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残疾人生活和护理补贴</w:t>
            </w:r>
          </w:p>
        </w:tc>
        <w:tc>
          <w:tcPr>
            <w:tcW w:w="1931" w:type="dxa"/>
            <w:tcBorders>
              <w:top w:val="nil"/>
              <w:left w:val="nil"/>
              <w:bottom w:val="single" w:color="auto" w:sz="4" w:space="0"/>
              <w:right w:val="single" w:color="auto" w:sz="4" w:space="0"/>
            </w:tcBorders>
            <w:shd w:val="clear" w:color="auto" w:fill="FFFFFF"/>
            <w:noWrap/>
            <w:vAlign w:val="center"/>
          </w:tcPr>
          <w:p w14:paraId="2B05CB2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18,801,105.00</w:t>
            </w:r>
          </w:p>
        </w:tc>
        <w:tc>
          <w:tcPr>
            <w:tcW w:w="1913" w:type="dxa"/>
            <w:tcBorders>
              <w:top w:val="nil"/>
              <w:left w:val="nil"/>
              <w:bottom w:val="single" w:color="auto" w:sz="4" w:space="0"/>
              <w:right w:val="single" w:color="auto" w:sz="4" w:space="0"/>
            </w:tcBorders>
            <w:shd w:val="clear" w:color="auto" w:fill="FFFFFF"/>
            <w:noWrap/>
            <w:vAlign w:val="center"/>
          </w:tcPr>
          <w:p w14:paraId="7177C61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18,801,105.00</w:t>
            </w:r>
          </w:p>
        </w:tc>
        <w:tc>
          <w:tcPr>
            <w:tcW w:w="1687" w:type="dxa"/>
            <w:tcBorders>
              <w:top w:val="nil"/>
              <w:left w:val="nil"/>
              <w:bottom w:val="single" w:color="auto" w:sz="4" w:space="0"/>
              <w:right w:val="single" w:color="auto" w:sz="4" w:space="0"/>
            </w:tcBorders>
            <w:shd w:val="clear" w:color="auto" w:fill="FFFFFF"/>
            <w:noWrap/>
            <w:vAlign w:val="center"/>
          </w:tcPr>
          <w:p w14:paraId="1FCC158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69B6AF5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0CBDB6C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4AC65B5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F2028D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F92A6F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2081002</w:t>
            </w:r>
          </w:p>
        </w:tc>
        <w:tc>
          <w:tcPr>
            <w:tcW w:w="3770" w:type="dxa"/>
            <w:tcBorders>
              <w:top w:val="nil"/>
              <w:left w:val="nil"/>
              <w:bottom w:val="single" w:color="auto" w:sz="4" w:space="0"/>
              <w:right w:val="single" w:color="auto" w:sz="4" w:space="0"/>
            </w:tcBorders>
            <w:shd w:val="clear" w:color="auto" w:fill="FFFFFF"/>
            <w:noWrap/>
            <w:vAlign w:val="center"/>
          </w:tcPr>
          <w:p w14:paraId="195DAF2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老年福利</w:t>
            </w:r>
          </w:p>
        </w:tc>
        <w:tc>
          <w:tcPr>
            <w:tcW w:w="1931" w:type="dxa"/>
            <w:tcBorders>
              <w:top w:val="nil"/>
              <w:left w:val="nil"/>
              <w:bottom w:val="single" w:color="auto" w:sz="4" w:space="0"/>
              <w:right w:val="single" w:color="auto" w:sz="4" w:space="0"/>
            </w:tcBorders>
            <w:shd w:val="clear" w:color="auto" w:fill="FFFFFF"/>
            <w:noWrap/>
            <w:vAlign w:val="center"/>
          </w:tcPr>
          <w:p w14:paraId="1A067C3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4,430,500.00</w:t>
            </w:r>
          </w:p>
        </w:tc>
        <w:tc>
          <w:tcPr>
            <w:tcW w:w="1913" w:type="dxa"/>
            <w:tcBorders>
              <w:top w:val="nil"/>
              <w:left w:val="nil"/>
              <w:bottom w:val="single" w:color="auto" w:sz="4" w:space="0"/>
              <w:right w:val="single" w:color="auto" w:sz="4" w:space="0"/>
            </w:tcBorders>
            <w:shd w:val="clear" w:color="auto" w:fill="FFFFFF"/>
            <w:noWrap/>
            <w:vAlign w:val="center"/>
          </w:tcPr>
          <w:p w14:paraId="008B3B7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4,430,500.00</w:t>
            </w:r>
          </w:p>
        </w:tc>
        <w:tc>
          <w:tcPr>
            <w:tcW w:w="1687" w:type="dxa"/>
            <w:tcBorders>
              <w:top w:val="nil"/>
              <w:left w:val="nil"/>
              <w:bottom w:val="single" w:color="auto" w:sz="4" w:space="0"/>
              <w:right w:val="single" w:color="auto" w:sz="4" w:space="0"/>
            </w:tcBorders>
            <w:shd w:val="clear" w:color="auto" w:fill="FFFFFF"/>
            <w:noWrap/>
            <w:vAlign w:val="center"/>
          </w:tcPr>
          <w:p w14:paraId="04873CC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675B52A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48C1134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659DB36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BFEBA0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D38478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2081001</w:t>
            </w:r>
          </w:p>
        </w:tc>
        <w:tc>
          <w:tcPr>
            <w:tcW w:w="3770" w:type="dxa"/>
            <w:tcBorders>
              <w:top w:val="nil"/>
              <w:left w:val="nil"/>
              <w:bottom w:val="single" w:color="auto" w:sz="4" w:space="0"/>
              <w:right w:val="single" w:color="auto" w:sz="4" w:space="0"/>
            </w:tcBorders>
            <w:shd w:val="clear" w:color="auto" w:fill="FFFFFF"/>
            <w:noWrap/>
            <w:vAlign w:val="center"/>
          </w:tcPr>
          <w:p w14:paraId="7FE150F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儿童福利</w:t>
            </w:r>
          </w:p>
        </w:tc>
        <w:tc>
          <w:tcPr>
            <w:tcW w:w="1931" w:type="dxa"/>
            <w:tcBorders>
              <w:top w:val="nil"/>
              <w:left w:val="nil"/>
              <w:bottom w:val="single" w:color="auto" w:sz="4" w:space="0"/>
              <w:right w:val="single" w:color="auto" w:sz="4" w:space="0"/>
            </w:tcBorders>
            <w:shd w:val="clear" w:color="auto" w:fill="FFFFFF"/>
            <w:noWrap/>
            <w:vAlign w:val="center"/>
          </w:tcPr>
          <w:p w14:paraId="35B81FB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8,741,919.00</w:t>
            </w:r>
          </w:p>
        </w:tc>
        <w:tc>
          <w:tcPr>
            <w:tcW w:w="1913" w:type="dxa"/>
            <w:tcBorders>
              <w:top w:val="nil"/>
              <w:left w:val="nil"/>
              <w:bottom w:val="single" w:color="auto" w:sz="4" w:space="0"/>
              <w:right w:val="single" w:color="auto" w:sz="4" w:space="0"/>
            </w:tcBorders>
            <w:shd w:val="clear" w:color="auto" w:fill="FFFFFF"/>
            <w:noWrap/>
            <w:vAlign w:val="center"/>
          </w:tcPr>
          <w:p w14:paraId="0CA75E3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8,741,919.00</w:t>
            </w:r>
          </w:p>
        </w:tc>
        <w:tc>
          <w:tcPr>
            <w:tcW w:w="1687" w:type="dxa"/>
            <w:tcBorders>
              <w:top w:val="nil"/>
              <w:left w:val="nil"/>
              <w:bottom w:val="single" w:color="auto" w:sz="4" w:space="0"/>
              <w:right w:val="single" w:color="auto" w:sz="4" w:space="0"/>
            </w:tcBorders>
            <w:shd w:val="clear" w:color="auto" w:fill="FFFFFF"/>
            <w:noWrap/>
            <w:vAlign w:val="center"/>
          </w:tcPr>
          <w:p w14:paraId="1E7D5A9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40B20C7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2FDAA57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1FFC1B1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8EF757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C86785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2081004</w:t>
            </w:r>
          </w:p>
        </w:tc>
        <w:tc>
          <w:tcPr>
            <w:tcW w:w="3770" w:type="dxa"/>
            <w:tcBorders>
              <w:top w:val="nil"/>
              <w:left w:val="nil"/>
              <w:bottom w:val="single" w:color="auto" w:sz="4" w:space="0"/>
              <w:right w:val="single" w:color="auto" w:sz="4" w:space="0"/>
            </w:tcBorders>
            <w:shd w:val="clear" w:color="auto" w:fill="FFFFFF"/>
            <w:noWrap/>
            <w:vAlign w:val="center"/>
          </w:tcPr>
          <w:p w14:paraId="738573F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殡葬</w:t>
            </w:r>
          </w:p>
        </w:tc>
        <w:tc>
          <w:tcPr>
            <w:tcW w:w="1931" w:type="dxa"/>
            <w:tcBorders>
              <w:top w:val="nil"/>
              <w:left w:val="nil"/>
              <w:bottom w:val="single" w:color="auto" w:sz="4" w:space="0"/>
              <w:right w:val="single" w:color="auto" w:sz="4" w:space="0"/>
            </w:tcBorders>
            <w:shd w:val="clear" w:color="auto" w:fill="FFFFFF"/>
            <w:noWrap/>
            <w:vAlign w:val="center"/>
          </w:tcPr>
          <w:p w14:paraId="1E3237F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1,280,736.00</w:t>
            </w:r>
          </w:p>
        </w:tc>
        <w:tc>
          <w:tcPr>
            <w:tcW w:w="1913" w:type="dxa"/>
            <w:tcBorders>
              <w:top w:val="nil"/>
              <w:left w:val="nil"/>
              <w:bottom w:val="single" w:color="auto" w:sz="4" w:space="0"/>
              <w:right w:val="single" w:color="auto" w:sz="4" w:space="0"/>
            </w:tcBorders>
            <w:shd w:val="clear" w:color="auto" w:fill="FFFFFF"/>
            <w:noWrap/>
            <w:vAlign w:val="center"/>
          </w:tcPr>
          <w:p w14:paraId="7F24581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1,280,736.00</w:t>
            </w:r>
          </w:p>
        </w:tc>
        <w:tc>
          <w:tcPr>
            <w:tcW w:w="1687" w:type="dxa"/>
            <w:tcBorders>
              <w:top w:val="nil"/>
              <w:left w:val="nil"/>
              <w:bottom w:val="single" w:color="auto" w:sz="4" w:space="0"/>
              <w:right w:val="single" w:color="auto" w:sz="4" w:space="0"/>
            </w:tcBorders>
            <w:shd w:val="clear" w:color="auto" w:fill="FFFFFF"/>
            <w:noWrap/>
            <w:vAlign w:val="center"/>
          </w:tcPr>
          <w:p w14:paraId="6605A29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51CCAE8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FFFFFF"/>
            <w:noWrap/>
            <w:vAlign w:val="center"/>
          </w:tcPr>
          <w:p w14:paraId="20D17C4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90" w:type="dxa"/>
            <w:tcBorders>
              <w:top w:val="nil"/>
              <w:left w:val="nil"/>
              <w:bottom w:val="single" w:color="auto" w:sz="4" w:space="0"/>
              <w:right w:val="single" w:color="auto" w:sz="4" w:space="0"/>
            </w:tcBorders>
            <w:shd w:val="clear" w:color="auto" w:fill="FFFFFF"/>
            <w:noWrap/>
            <w:vAlign w:val="center"/>
          </w:tcPr>
          <w:p w14:paraId="50F61BE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A442255">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66064767">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0038B5EC">
      <w:pPr>
        <w:widowControl/>
        <w:rPr>
          <w:rFonts w:ascii="Times New Roman" w:hAnsi="Times New Roman" w:eastAsia="方正小标宋_GBK" w:cs="Times New Roman"/>
          <w:color w:val="000000"/>
          <w:kern w:val="0"/>
          <w:sz w:val="36"/>
          <w:szCs w:val="36"/>
        </w:rPr>
      </w:pPr>
    </w:p>
    <w:p w14:paraId="7DCF8D07">
      <w:pPr>
        <w:pStyle w:val="10"/>
        <w:rPr>
          <w:rFonts w:ascii="Times New Roman" w:hAnsi="Times New Roman" w:eastAsia="方正小标宋_GBK" w:cs="Times New Roman"/>
          <w:color w:val="000000"/>
          <w:kern w:val="0"/>
          <w:sz w:val="36"/>
          <w:szCs w:val="36"/>
        </w:rPr>
      </w:pPr>
    </w:p>
    <w:p w14:paraId="453411B3">
      <w:pPr>
        <w:pStyle w:val="6"/>
      </w:pPr>
    </w:p>
    <w:p w14:paraId="1610B31C">
      <w:pPr>
        <w:widowControl/>
        <w:jc w:val="both"/>
        <w:rPr>
          <w:rFonts w:ascii="Times New Roman" w:hAnsi="Times New Roman" w:eastAsia="方正小标宋_GBK" w:cs="Times New Roman"/>
          <w:color w:val="000000"/>
          <w:kern w:val="0"/>
          <w:sz w:val="36"/>
          <w:szCs w:val="21"/>
        </w:rPr>
      </w:pPr>
    </w:p>
    <w:tbl>
      <w:tblPr>
        <w:tblStyle w:val="12"/>
        <w:tblW w:w="15521" w:type="dxa"/>
        <w:tblInd w:w="93" w:type="dxa"/>
        <w:tblLayout w:type="fixed"/>
        <w:tblCellMar>
          <w:top w:w="0" w:type="dxa"/>
          <w:left w:w="108" w:type="dxa"/>
          <w:bottom w:w="0" w:type="dxa"/>
          <w:right w:w="108" w:type="dxa"/>
        </w:tblCellMar>
      </w:tblPr>
      <w:tblGrid>
        <w:gridCol w:w="3307"/>
        <w:gridCol w:w="713"/>
        <w:gridCol w:w="1800"/>
        <w:gridCol w:w="2700"/>
        <w:gridCol w:w="632"/>
        <w:gridCol w:w="240"/>
        <w:gridCol w:w="1772"/>
        <w:gridCol w:w="1818"/>
        <w:gridCol w:w="1557"/>
        <w:gridCol w:w="982"/>
      </w:tblGrid>
      <w:tr w14:paraId="0C1A2415">
        <w:tblPrEx>
          <w:tblCellMar>
            <w:top w:w="0" w:type="dxa"/>
            <w:left w:w="108" w:type="dxa"/>
            <w:bottom w:w="0" w:type="dxa"/>
            <w:right w:w="108" w:type="dxa"/>
          </w:tblCellMar>
        </w:tblPrEx>
        <w:trPr>
          <w:trHeight w:val="285" w:hRule="atLeast"/>
        </w:trPr>
        <w:tc>
          <w:tcPr>
            <w:tcW w:w="3307" w:type="dxa"/>
            <w:tcBorders>
              <w:top w:val="nil"/>
              <w:left w:val="nil"/>
              <w:bottom w:val="nil"/>
              <w:right w:val="nil"/>
            </w:tcBorders>
            <w:shd w:val="clear" w:color="auto" w:fill="auto"/>
            <w:noWrap/>
            <w:vAlign w:val="center"/>
          </w:tcPr>
          <w:p w14:paraId="36FEE24A">
            <w:pPr>
              <w:widowControl/>
              <w:jc w:val="left"/>
              <w:rPr>
                <w:rFonts w:ascii="黑体" w:hAnsi="黑体" w:eastAsia="黑体" w:cs="宋体"/>
                <w:kern w:val="0"/>
                <w:sz w:val="24"/>
                <w:szCs w:val="24"/>
              </w:rPr>
            </w:pPr>
            <w:bookmarkStart w:id="0" w:name="RANGE!A1:I22"/>
            <w:bookmarkEnd w:id="0"/>
            <w:bookmarkStart w:id="1" w:name="RANGE!A1:F16"/>
          </w:p>
        </w:tc>
        <w:tc>
          <w:tcPr>
            <w:tcW w:w="713" w:type="dxa"/>
            <w:tcBorders>
              <w:top w:val="nil"/>
              <w:left w:val="nil"/>
              <w:bottom w:val="nil"/>
              <w:right w:val="nil"/>
            </w:tcBorders>
            <w:shd w:val="clear" w:color="auto" w:fill="auto"/>
            <w:noWrap/>
            <w:vAlign w:val="center"/>
          </w:tcPr>
          <w:p w14:paraId="247BA08B">
            <w:pPr>
              <w:widowControl/>
              <w:jc w:val="right"/>
              <w:rPr>
                <w:rFonts w:ascii="宋体" w:hAnsi="宋体" w:eastAsia="宋体" w:cs="宋体"/>
                <w:kern w:val="0"/>
                <w:sz w:val="24"/>
                <w:szCs w:val="24"/>
              </w:rPr>
            </w:pPr>
          </w:p>
        </w:tc>
        <w:tc>
          <w:tcPr>
            <w:tcW w:w="1800" w:type="dxa"/>
            <w:tcBorders>
              <w:top w:val="nil"/>
              <w:left w:val="nil"/>
              <w:bottom w:val="nil"/>
              <w:right w:val="nil"/>
            </w:tcBorders>
            <w:shd w:val="clear" w:color="auto" w:fill="auto"/>
            <w:noWrap/>
            <w:vAlign w:val="center"/>
          </w:tcPr>
          <w:p w14:paraId="28AA2A51">
            <w:pPr>
              <w:widowControl/>
              <w:jc w:val="right"/>
              <w:rPr>
                <w:rFonts w:ascii="宋体" w:hAnsi="宋体" w:eastAsia="宋体" w:cs="宋体"/>
                <w:kern w:val="0"/>
                <w:sz w:val="24"/>
                <w:szCs w:val="24"/>
              </w:rPr>
            </w:pPr>
          </w:p>
        </w:tc>
        <w:tc>
          <w:tcPr>
            <w:tcW w:w="3332" w:type="dxa"/>
            <w:gridSpan w:val="2"/>
            <w:tcBorders>
              <w:top w:val="nil"/>
              <w:left w:val="nil"/>
              <w:bottom w:val="nil"/>
              <w:right w:val="nil"/>
            </w:tcBorders>
            <w:shd w:val="clear" w:color="auto" w:fill="auto"/>
            <w:noWrap/>
            <w:vAlign w:val="center"/>
          </w:tcPr>
          <w:p w14:paraId="121BE97F">
            <w:pPr>
              <w:widowControl/>
              <w:jc w:val="right"/>
              <w:rPr>
                <w:rFonts w:ascii="宋体" w:hAnsi="宋体" w:eastAsia="宋体" w:cs="宋体"/>
                <w:kern w:val="0"/>
                <w:sz w:val="24"/>
                <w:szCs w:val="24"/>
              </w:rPr>
            </w:pPr>
          </w:p>
        </w:tc>
        <w:tc>
          <w:tcPr>
            <w:tcW w:w="240" w:type="dxa"/>
            <w:tcBorders>
              <w:top w:val="nil"/>
              <w:left w:val="nil"/>
              <w:bottom w:val="nil"/>
              <w:right w:val="nil"/>
            </w:tcBorders>
            <w:shd w:val="clear" w:color="auto" w:fill="auto"/>
            <w:noWrap/>
            <w:vAlign w:val="center"/>
          </w:tcPr>
          <w:p w14:paraId="4B9C3417">
            <w:pPr>
              <w:widowControl/>
              <w:jc w:val="right"/>
              <w:rPr>
                <w:rFonts w:ascii="宋体" w:hAnsi="宋体" w:eastAsia="宋体" w:cs="宋体"/>
                <w:kern w:val="0"/>
                <w:sz w:val="24"/>
                <w:szCs w:val="24"/>
              </w:rPr>
            </w:pPr>
          </w:p>
        </w:tc>
        <w:tc>
          <w:tcPr>
            <w:tcW w:w="1772" w:type="dxa"/>
            <w:tcBorders>
              <w:top w:val="nil"/>
              <w:left w:val="nil"/>
              <w:bottom w:val="nil"/>
              <w:right w:val="nil"/>
            </w:tcBorders>
            <w:shd w:val="clear" w:color="auto" w:fill="auto"/>
            <w:noWrap/>
            <w:vAlign w:val="center"/>
          </w:tcPr>
          <w:p w14:paraId="2445CE31">
            <w:pPr>
              <w:widowControl/>
              <w:jc w:val="right"/>
              <w:rPr>
                <w:rFonts w:ascii="宋体" w:hAnsi="宋体" w:eastAsia="宋体" w:cs="宋体"/>
                <w:kern w:val="0"/>
                <w:sz w:val="24"/>
                <w:szCs w:val="24"/>
              </w:rPr>
            </w:pPr>
          </w:p>
        </w:tc>
        <w:tc>
          <w:tcPr>
            <w:tcW w:w="1818" w:type="dxa"/>
            <w:tcBorders>
              <w:top w:val="nil"/>
              <w:left w:val="nil"/>
              <w:bottom w:val="nil"/>
              <w:right w:val="nil"/>
            </w:tcBorders>
            <w:shd w:val="clear" w:color="auto" w:fill="auto"/>
            <w:noWrap/>
            <w:vAlign w:val="center"/>
          </w:tcPr>
          <w:p w14:paraId="573182C5">
            <w:pPr>
              <w:widowControl/>
              <w:jc w:val="right"/>
              <w:rPr>
                <w:rFonts w:ascii="宋体" w:hAnsi="宋体" w:eastAsia="宋体" w:cs="宋体"/>
                <w:kern w:val="0"/>
                <w:sz w:val="24"/>
                <w:szCs w:val="24"/>
              </w:rPr>
            </w:pPr>
          </w:p>
        </w:tc>
        <w:tc>
          <w:tcPr>
            <w:tcW w:w="1557" w:type="dxa"/>
            <w:tcBorders>
              <w:top w:val="nil"/>
              <w:left w:val="nil"/>
              <w:bottom w:val="nil"/>
              <w:right w:val="nil"/>
            </w:tcBorders>
            <w:shd w:val="clear" w:color="auto" w:fill="auto"/>
            <w:noWrap/>
            <w:vAlign w:val="center"/>
          </w:tcPr>
          <w:p w14:paraId="597F5457">
            <w:pPr>
              <w:widowControl/>
              <w:jc w:val="right"/>
              <w:rPr>
                <w:rFonts w:ascii="宋体" w:hAnsi="宋体" w:eastAsia="宋体" w:cs="宋体"/>
                <w:kern w:val="0"/>
                <w:sz w:val="24"/>
                <w:szCs w:val="24"/>
              </w:rPr>
            </w:pPr>
          </w:p>
        </w:tc>
        <w:tc>
          <w:tcPr>
            <w:tcW w:w="982" w:type="dxa"/>
            <w:tcBorders>
              <w:top w:val="nil"/>
              <w:left w:val="nil"/>
              <w:bottom w:val="nil"/>
              <w:right w:val="nil"/>
            </w:tcBorders>
            <w:shd w:val="clear" w:color="auto" w:fill="auto"/>
            <w:noWrap/>
            <w:vAlign w:val="center"/>
          </w:tcPr>
          <w:p w14:paraId="4BF549CF">
            <w:pPr>
              <w:widowControl/>
              <w:jc w:val="right"/>
              <w:rPr>
                <w:rFonts w:ascii="宋体" w:hAnsi="宋体" w:eastAsia="宋体" w:cs="宋体"/>
                <w:kern w:val="0"/>
                <w:sz w:val="24"/>
                <w:szCs w:val="24"/>
              </w:rPr>
            </w:pPr>
          </w:p>
        </w:tc>
      </w:tr>
      <w:tr w14:paraId="2D3DC6DA">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14:paraId="28EA2460">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13289361">
        <w:tblPrEx>
          <w:tblCellMar>
            <w:top w:w="0" w:type="dxa"/>
            <w:left w:w="108" w:type="dxa"/>
            <w:bottom w:w="0" w:type="dxa"/>
            <w:right w:w="108" w:type="dxa"/>
          </w:tblCellMar>
        </w:tblPrEx>
        <w:trPr>
          <w:trHeight w:val="199" w:hRule="atLeast"/>
        </w:trPr>
        <w:tc>
          <w:tcPr>
            <w:tcW w:w="3307" w:type="dxa"/>
            <w:tcBorders>
              <w:top w:val="nil"/>
              <w:left w:val="nil"/>
              <w:bottom w:val="nil"/>
              <w:right w:val="nil"/>
            </w:tcBorders>
            <w:shd w:val="clear" w:color="000000" w:fill="FFFFFF"/>
            <w:noWrap/>
            <w:vAlign w:val="center"/>
          </w:tcPr>
          <w:p w14:paraId="7AAB83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13" w:type="dxa"/>
            <w:tcBorders>
              <w:top w:val="nil"/>
              <w:left w:val="nil"/>
              <w:bottom w:val="nil"/>
              <w:right w:val="nil"/>
            </w:tcBorders>
            <w:shd w:val="clear" w:color="000000" w:fill="FFFFFF"/>
            <w:noWrap/>
            <w:vAlign w:val="center"/>
          </w:tcPr>
          <w:p w14:paraId="19EA0A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14:paraId="3DF2278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32" w:type="dxa"/>
            <w:gridSpan w:val="2"/>
            <w:tcBorders>
              <w:top w:val="nil"/>
              <w:left w:val="nil"/>
              <w:bottom w:val="nil"/>
              <w:right w:val="nil"/>
            </w:tcBorders>
            <w:shd w:val="clear" w:color="000000" w:fill="FFFFFF"/>
            <w:noWrap/>
            <w:vAlign w:val="center"/>
          </w:tcPr>
          <w:p w14:paraId="3642A9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145F1F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2" w:type="dxa"/>
            <w:tcBorders>
              <w:top w:val="nil"/>
              <w:left w:val="nil"/>
              <w:bottom w:val="nil"/>
              <w:right w:val="nil"/>
            </w:tcBorders>
            <w:shd w:val="clear" w:color="000000" w:fill="FFFFFF"/>
            <w:noWrap/>
            <w:vAlign w:val="center"/>
          </w:tcPr>
          <w:p w14:paraId="429DDA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18" w:type="dxa"/>
            <w:tcBorders>
              <w:top w:val="nil"/>
              <w:left w:val="nil"/>
              <w:bottom w:val="nil"/>
              <w:right w:val="nil"/>
            </w:tcBorders>
            <w:shd w:val="clear" w:color="000000" w:fill="FFFFFF"/>
            <w:noWrap/>
            <w:vAlign w:val="center"/>
          </w:tcPr>
          <w:p w14:paraId="18169C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39" w:type="dxa"/>
            <w:gridSpan w:val="2"/>
            <w:tcBorders>
              <w:top w:val="nil"/>
              <w:left w:val="nil"/>
              <w:bottom w:val="nil"/>
              <w:right w:val="nil"/>
            </w:tcBorders>
            <w:shd w:val="clear" w:color="000000" w:fill="FFFFFF"/>
            <w:noWrap/>
            <w:vAlign w:val="center"/>
          </w:tcPr>
          <w:p w14:paraId="71355A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14:paraId="7CC0C0F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5DD4D8DD">
        <w:tblPrEx>
          <w:tblCellMar>
            <w:top w:w="0" w:type="dxa"/>
            <w:left w:w="108" w:type="dxa"/>
            <w:bottom w:w="0" w:type="dxa"/>
            <w:right w:w="108" w:type="dxa"/>
          </w:tblCellMar>
        </w:tblPrEx>
        <w:trPr>
          <w:trHeight w:val="300" w:hRule="atLeast"/>
        </w:trPr>
        <w:tc>
          <w:tcPr>
            <w:tcW w:w="3307" w:type="dxa"/>
            <w:tcBorders>
              <w:top w:val="nil"/>
              <w:left w:val="nil"/>
              <w:bottom w:val="nil"/>
              <w:right w:val="nil"/>
            </w:tcBorders>
            <w:shd w:val="clear" w:color="000000" w:fill="FFFFFF"/>
            <w:noWrap/>
            <w:vAlign w:val="center"/>
          </w:tcPr>
          <w:p w14:paraId="0AE25B9E">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祁阳市民政局</w:t>
            </w:r>
          </w:p>
        </w:tc>
        <w:tc>
          <w:tcPr>
            <w:tcW w:w="713" w:type="dxa"/>
            <w:tcBorders>
              <w:top w:val="nil"/>
              <w:left w:val="nil"/>
              <w:bottom w:val="nil"/>
              <w:right w:val="nil"/>
            </w:tcBorders>
            <w:shd w:val="clear" w:color="000000" w:fill="FFFFFF"/>
            <w:noWrap/>
            <w:vAlign w:val="center"/>
          </w:tcPr>
          <w:p w14:paraId="551C9D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14:paraId="50A268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32" w:type="dxa"/>
            <w:gridSpan w:val="2"/>
            <w:tcBorders>
              <w:top w:val="nil"/>
              <w:left w:val="nil"/>
              <w:bottom w:val="nil"/>
              <w:right w:val="nil"/>
            </w:tcBorders>
            <w:shd w:val="clear" w:color="000000" w:fill="FFFFFF"/>
            <w:noWrap/>
            <w:vAlign w:val="center"/>
          </w:tcPr>
          <w:p w14:paraId="75E652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65F3A66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2" w:type="dxa"/>
            <w:tcBorders>
              <w:top w:val="nil"/>
              <w:left w:val="nil"/>
              <w:bottom w:val="nil"/>
              <w:right w:val="nil"/>
            </w:tcBorders>
            <w:shd w:val="clear" w:color="000000" w:fill="FFFFFF"/>
            <w:noWrap/>
            <w:vAlign w:val="center"/>
          </w:tcPr>
          <w:p w14:paraId="327737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18" w:type="dxa"/>
            <w:tcBorders>
              <w:top w:val="nil"/>
              <w:left w:val="nil"/>
              <w:bottom w:val="nil"/>
              <w:right w:val="nil"/>
            </w:tcBorders>
            <w:shd w:val="clear" w:color="000000" w:fill="FFFFFF"/>
            <w:noWrap/>
            <w:vAlign w:val="center"/>
          </w:tcPr>
          <w:p w14:paraId="380365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39" w:type="dxa"/>
            <w:gridSpan w:val="2"/>
            <w:tcBorders>
              <w:top w:val="nil"/>
              <w:left w:val="nil"/>
              <w:bottom w:val="nil"/>
              <w:right w:val="nil"/>
            </w:tcBorders>
            <w:shd w:val="clear" w:color="000000" w:fill="FFFFFF"/>
            <w:noWrap/>
            <w:vAlign w:val="center"/>
          </w:tcPr>
          <w:p w14:paraId="0B5EE0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14:paraId="45354AC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2676B14">
        <w:tblPrEx>
          <w:tblCellMar>
            <w:top w:w="0" w:type="dxa"/>
            <w:left w:w="108" w:type="dxa"/>
            <w:bottom w:w="0" w:type="dxa"/>
            <w:right w:w="108" w:type="dxa"/>
          </w:tblCellMar>
        </w:tblPrEx>
        <w:trPr>
          <w:trHeight w:val="402" w:hRule="atLeast"/>
        </w:trPr>
        <w:tc>
          <w:tcPr>
            <w:tcW w:w="582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0DDFC0C">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701" w:type="dxa"/>
            <w:gridSpan w:val="7"/>
            <w:tcBorders>
              <w:top w:val="single" w:color="auto" w:sz="4" w:space="0"/>
              <w:left w:val="nil"/>
              <w:bottom w:val="single" w:color="auto" w:sz="4" w:space="0"/>
              <w:right w:val="single" w:color="auto" w:sz="4" w:space="0"/>
            </w:tcBorders>
            <w:shd w:val="clear" w:color="000000" w:fill="FFFFFF"/>
            <w:noWrap/>
            <w:vAlign w:val="center"/>
          </w:tcPr>
          <w:p w14:paraId="5F7A7842">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6E14C09D">
        <w:tblPrEx>
          <w:tblCellMar>
            <w:top w:w="0" w:type="dxa"/>
            <w:left w:w="108" w:type="dxa"/>
            <w:bottom w:w="0" w:type="dxa"/>
            <w:right w:w="108" w:type="dxa"/>
          </w:tblCellMar>
        </w:tblPrEx>
        <w:trPr>
          <w:trHeight w:val="630"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5148B4C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713" w:type="dxa"/>
            <w:tcBorders>
              <w:top w:val="nil"/>
              <w:left w:val="nil"/>
              <w:bottom w:val="single" w:color="auto" w:sz="4" w:space="0"/>
              <w:right w:val="single" w:color="auto" w:sz="4" w:space="0"/>
            </w:tcBorders>
            <w:shd w:val="clear" w:color="auto" w:fill="auto"/>
            <w:noWrap/>
            <w:vAlign w:val="center"/>
          </w:tcPr>
          <w:p w14:paraId="007DA053">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800" w:type="dxa"/>
            <w:tcBorders>
              <w:top w:val="nil"/>
              <w:left w:val="nil"/>
              <w:bottom w:val="single" w:color="auto" w:sz="4" w:space="0"/>
              <w:right w:val="single" w:color="auto" w:sz="4" w:space="0"/>
            </w:tcBorders>
            <w:shd w:val="clear" w:color="auto" w:fill="auto"/>
            <w:noWrap/>
            <w:vAlign w:val="center"/>
          </w:tcPr>
          <w:p w14:paraId="1ED7E448">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2700" w:type="dxa"/>
            <w:tcBorders>
              <w:top w:val="nil"/>
              <w:left w:val="nil"/>
              <w:bottom w:val="single" w:color="auto" w:sz="4" w:space="0"/>
              <w:right w:val="single" w:color="auto" w:sz="4" w:space="0"/>
            </w:tcBorders>
            <w:shd w:val="clear" w:color="auto" w:fill="auto"/>
            <w:noWrap/>
            <w:vAlign w:val="center"/>
          </w:tcPr>
          <w:p w14:paraId="6178346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72" w:type="dxa"/>
            <w:gridSpan w:val="2"/>
            <w:tcBorders>
              <w:top w:val="nil"/>
              <w:left w:val="nil"/>
              <w:bottom w:val="single" w:color="auto" w:sz="4" w:space="0"/>
              <w:right w:val="single" w:color="auto" w:sz="4" w:space="0"/>
            </w:tcBorders>
            <w:shd w:val="clear" w:color="auto" w:fill="auto"/>
            <w:noWrap/>
            <w:vAlign w:val="center"/>
          </w:tcPr>
          <w:p w14:paraId="1D989F03">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772" w:type="dxa"/>
            <w:tcBorders>
              <w:top w:val="nil"/>
              <w:left w:val="nil"/>
              <w:bottom w:val="single" w:color="auto" w:sz="4" w:space="0"/>
              <w:right w:val="single" w:color="auto" w:sz="4" w:space="0"/>
            </w:tcBorders>
            <w:shd w:val="clear" w:color="auto" w:fill="auto"/>
            <w:noWrap/>
            <w:vAlign w:val="center"/>
          </w:tcPr>
          <w:p w14:paraId="69E38A78">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18" w:type="dxa"/>
            <w:tcBorders>
              <w:top w:val="nil"/>
              <w:left w:val="nil"/>
              <w:bottom w:val="single" w:color="auto" w:sz="4" w:space="0"/>
              <w:right w:val="single" w:color="auto" w:sz="4" w:space="0"/>
            </w:tcBorders>
            <w:shd w:val="clear" w:color="auto" w:fill="auto"/>
            <w:vAlign w:val="center"/>
          </w:tcPr>
          <w:p w14:paraId="29D24B50">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557" w:type="dxa"/>
            <w:tcBorders>
              <w:top w:val="nil"/>
              <w:left w:val="nil"/>
              <w:bottom w:val="single" w:color="auto" w:sz="4" w:space="0"/>
              <w:right w:val="single" w:color="auto" w:sz="4" w:space="0"/>
            </w:tcBorders>
            <w:shd w:val="clear" w:color="auto" w:fill="auto"/>
            <w:vAlign w:val="center"/>
          </w:tcPr>
          <w:p w14:paraId="4EF99E40">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982" w:type="dxa"/>
            <w:tcBorders>
              <w:top w:val="nil"/>
              <w:left w:val="nil"/>
              <w:bottom w:val="single" w:color="auto" w:sz="4" w:space="0"/>
              <w:right w:val="single" w:color="auto" w:sz="4" w:space="0"/>
            </w:tcBorders>
            <w:shd w:val="clear" w:color="auto" w:fill="auto"/>
            <w:vAlign w:val="center"/>
          </w:tcPr>
          <w:p w14:paraId="482BCABE">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1283D788">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6CA7139A">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713" w:type="dxa"/>
            <w:tcBorders>
              <w:top w:val="nil"/>
              <w:left w:val="nil"/>
              <w:bottom w:val="single" w:color="auto" w:sz="4" w:space="0"/>
              <w:right w:val="single" w:color="auto" w:sz="4" w:space="0"/>
            </w:tcBorders>
            <w:shd w:val="clear" w:color="auto" w:fill="auto"/>
            <w:noWrap/>
            <w:vAlign w:val="center"/>
          </w:tcPr>
          <w:p w14:paraId="20DDD21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14:paraId="4D47773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700" w:type="dxa"/>
            <w:tcBorders>
              <w:top w:val="nil"/>
              <w:left w:val="nil"/>
              <w:bottom w:val="single" w:color="auto" w:sz="4" w:space="0"/>
              <w:right w:val="single" w:color="auto" w:sz="4" w:space="0"/>
            </w:tcBorders>
            <w:shd w:val="clear" w:color="auto" w:fill="auto"/>
            <w:noWrap/>
            <w:vAlign w:val="center"/>
          </w:tcPr>
          <w:p w14:paraId="18F76981">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72" w:type="dxa"/>
            <w:gridSpan w:val="2"/>
            <w:tcBorders>
              <w:top w:val="nil"/>
              <w:left w:val="nil"/>
              <w:bottom w:val="single" w:color="auto" w:sz="4" w:space="0"/>
              <w:right w:val="single" w:color="auto" w:sz="4" w:space="0"/>
            </w:tcBorders>
            <w:shd w:val="clear" w:color="auto" w:fill="auto"/>
            <w:noWrap/>
            <w:vAlign w:val="center"/>
          </w:tcPr>
          <w:p w14:paraId="6F4D73C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72" w:type="dxa"/>
            <w:tcBorders>
              <w:top w:val="nil"/>
              <w:left w:val="nil"/>
              <w:bottom w:val="single" w:color="auto" w:sz="4" w:space="0"/>
              <w:right w:val="single" w:color="auto" w:sz="4" w:space="0"/>
            </w:tcBorders>
            <w:shd w:val="clear" w:color="auto" w:fill="auto"/>
            <w:noWrap/>
            <w:vAlign w:val="center"/>
          </w:tcPr>
          <w:p w14:paraId="7C175D5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18" w:type="dxa"/>
            <w:tcBorders>
              <w:top w:val="nil"/>
              <w:left w:val="nil"/>
              <w:bottom w:val="single" w:color="auto" w:sz="4" w:space="0"/>
              <w:right w:val="single" w:color="auto" w:sz="4" w:space="0"/>
            </w:tcBorders>
            <w:shd w:val="clear" w:color="auto" w:fill="auto"/>
            <w:noWrap/>
            <w:vAlign w:val="center"/>
          </w:tcPr>
          <w:p w14:paraId="5DB25FE2">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557" w:type="dxa"/>
            <w:tcBorders>
              <w:top w:val="nil"/>
              <w:left w:val="nil"/>
              <w:bottom w:val="single" w:color="auto" w:sz="4" w:space="0"/>
              <w:right w:val="single" w:color="auto" w:sz="4" w:space="0"/>
            </w:tcBorders>
            <w:shd w:val="clear" w:color="auto" w:fill="auto"/>
            <w:noWrap/>
            <w:vAlign w:val="center"/>
          </w:tcPr>
          <w:p w14:paraId="39B7F6C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982" w:type="dxa"/>
            <w:tcBorders>
              <w:top w:val="nil"/>
              <w:left w:val="nil"/>
              <w:bottom w:val="single" w:color="auto" w:sz="4" w:space="0"/>
              <w:right w:val="single" w:color="auto" w:sz="4" w:space="0"/>
            </w:tcBorders>
            <w:shd w:val="clear" w:color="auto" w:fill="auto"/>
            <w:noWrap/>
            <w:vAlign w:val="center"/>
          </w:tcPr>
          <w:p w14:paraId="263B9AEA">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06DDE8FC">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7A28E975">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713" w:type="dxa"/>
            <w:tcBorders>
              <w:top w:val="nil"/>
              <w:left w:val="nil"/>
              <w:bottom w:val="single" w:color="auto" w:sz="4" w:space="0"/>
              <w:right w:val="single" w:color="auto" w:sz="4" w:space="0"/>
            </w:tcBorders>
            <w:shd w:val="clear" w:color="auto" w:fill="FFFFFF" w:themeFill="background1"/>
            <w:noWrap/>
            <w:vAlign w:val="center"/>
          </w:tcPr>
          <w:p w14:paraId="568B93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6AA2B4B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263,385,205.72</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6FD91B10">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04B474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3322CA3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18" w:type="dxa"/>
            <w:tcBorders>
              <w:top w:val="nil"/>
              <w:left w:val="nil"/>
              <w:bottom w:val="single" w:color="auto" w:sz="4" w:space="0"/>
              <w:right w:val="single" w:color="auto" w:sz="4" w:space="0"/>
            </w:tcBorders>
            <w:shd w:val="clear" w:color="auto" w:fill="FFFFFF"/>
            <w:noWrap/>
            <w:vAlign w:val="center"/>
          </w:tcPr>
          <w:p w14:paraId="113AC29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FFFFFF"/>
            <w:noWrap/>
            <w:vAlign w:val="center"/>
          </w:tcPr>
          <w:p w14:paraId="14A57CE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18B790E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7063952">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45AD609B">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713" w:type="dxa"/>
            <w:tcBorders>
              <w:top w:val="nil"/>
              <w:left w:val="nil"/>
              <w:bottom w:val="single" w:color="auto" w:sz="4" w:space="0"/>
              <w:right w:val="single" w:color="auto" w:sz="4" w:space="0"/>
            </w:tcBorders>
            <w:shd w:val="clear" w:color="auto" w:fill="FFFFFF" w:themeFill="background1"/>
            <w:noWrap/>
            <w:vAlign w:val="center"/>
          </w:tcPr>
          <w:p w14:paraId="3851FF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70E3160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5,903,029.00</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51A55466">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488C73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6B5A018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18" w:type="dxa"/>
            <w:tcBorders>
              <w:top w:val="nil"/>
              <w:left w:val="nil"/>
              <w:bottom w:val="single" w:color="auto" w:sz="4" w:space="0"/>
              <w:right w:val="single" w:color="auto" w:sz="4" w:space="0"/>
            </w:tcBorders>
            <w:shd w:val="clear" w:color="auto" w:fill="FFFFFF"/>
            <w:noWrap/>
            <w:vAlign w:val="center"/>
          </w:tcPr>
          <w:p w14:paraId="201F410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FFFFFF"/>
            <w:noWrap/>
            <w:vAlign w:val="center"/>
          </w:tcPr>
          <w:p w14:paraId="58EDC9B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1800348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6FF17E7">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29AA703D">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713" w:type="dxa"/>
            <w:tcBorders>
              <w:top w:val="nil"/>
              <w:left w:val="nil"/>
              <w:bottom w:val="single" w:color="auto" w:sz="4" w:space="0"/>
              <w:right w:val="single" w:color="auto" w:sz="4" w:space="0"/>
            </w:tcBorders>
            <w:shd w:val="clear" w:color="auto" w:fill="FFFFFF" w:themeFill="background1"/>
            <w:noWrap/>
            <w:vAlign w:val="center"/>
          </w:tcPr>
          <w:p w14:paraId="782E6C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6DBEE15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5AC8F817">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27A861A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2DFF1A1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18" w:type="dxa"/>
            <w:tcBorders>
              <w:top w:val="nil"/>
              <w:left w:val="nil"/>
              <w:bottom w:val="single" w:color="auto" w:sz="4" w:space="0"/>
              <w:right w:val="single" w:color="auto" w:sz="4" w:space="0"/>
            </w:tcBorders>
            <w:shd w:val="clear" w:color="auto" w:fill="FFFFFF"/>
            <w:noWrap/>
            <w:vAlign w:val="center"/>
          </w:tcPr>
          <w:p w14:paraId="0E328E9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FFFFFF"/>
            <w:noWrap/>
            <w:vAlign w:val="center"/>
          </w:tcPr>
          <w:p w14:paraId="605BD3A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01F9F7F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3F25AD7">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4064B905">
            <w:pPr>
              <w:widowControl/>
              <w:jc w:val="left"/>
              <w:rPr>
                <w:rFonts w:ascii="宋体" w:hAnsi="宋体" w:eastAsia="宋体" w:cs="宋体"/>
                <w:kern w:val="0"/>
                <w:sz w:val="22"/>
              </w:rPr>
            </w:pPr>
            <w:r>
              <w:rPr>
                <w:rFonts w:hint="eastAsia" w:ascii="宋体" w:hAnsi="宋体" w:eastAsia="宋体" w:cs="宋体"/>
                <w:kern w:val="0"/>
                <w:sz w:val="22"/>
              </w:rPr>
              <w:t>　</w:t>
            </w:r>
          </w:p>
        </w:tc>
        <w:tc>
          <w:tcPr>
            <w:tcW w:w="713" w:type="dxa"/>
            <w:tcBorders>
              <w:top w:val="nil"/>
              <w:left w:val="nil"/>
              <w:bottom w:val="single" w:color="auto" w:sz="4" w:space="0"/>
              <w:right w:val="single" w:color="auto" w:sz="4" w:space="0"/>
            </w:tcBorders>
            <w:shd w:val="clear" w:color="auto" w:fill="FFFFFF" w:themeFill="background1"/>
            <w:noWrap/>
            <w:vAlign w:val="center"/>
          </w:tcPr>
          <w:p w14:paraId="0564290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51CCE591">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eastAsia="宋体" w:cs="宋体"/>
                <w:kern w:val="0"/>
                <w:sz w:val="22"/>
              </w:rPr>
              <w:t>　</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2F2B65F7">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433DB8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3044994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18" w:type="dxa"/>
            <w:tcBorders>
              <w:top w:val="nil"/>
              <w:left w:val="nil"/>
              <w:bottom w:val="single" w:color="auto" w:sz="4" w:space="0"/>
              <w:right w:val="single" w:color="auto" w:sz="4" w:space="0"/>
            </w:tcBorders>
            <w:shd w:val="clear" w:color="auto" w:fill="FFFFFF"/>
            <w:noWrap/>
            <w:vAlign w:val="center"/>
          </w:tcPr>
          <w:p w14:paraId="46E3B95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FFFFFF"/>
            <w:noWrap/>
            <w:vAlign w:val="center"/>
          </w:tcPr>
          <w:p w14:paraId="6BA008F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145F55D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68A8C39">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181D93D6">
            <w:pPr>
              <w:widowControl/>
              <w:jc w:val="left"/>
              <w:rPr>
                <w:rFonts w:ascii="宋体" w:hAnsi="宋体" w:eastAsia="宋体" w:cs="宋体"/>
                <w:kern w:val="0"/>
                <w:sz w:val="22"/>
              </w:rPr>
            </w:pPr>
            <w:r>
              <w:rPr>
                <w:rFonts w:hint="eastAsia" w:ascii="宋体" w:hAnsi="宋体" w:eastAsia="宋体" w:cs="宋体"/>
                <w:kern w:val="0"/>
                <w:sz w:val="22"/>
              </w:rPr>
              <w:t>　</w:t>
            </w:r>
          </w:p>
        </w:tc>
        <w:tc>
          <w:tcPr>
            <w:tcW w:w="713" w:type="dxa"/>
            <w:tcBorders>
              <w:top w:val="nil"/>
              <w:left w:val="nil"/>
              <w:bottom w:val="single" w:color="auto" w:sz="4" w:space="0"/>
              <w:right w:val="single" w:color="auto" w:sz="4" w:space="0"/>
            </w:tcBorders>
            <w:shd w:val="clear" w:color="auto" w:fill="FFFFFF" w:themeFill="background1"/>
            <w:noWrap/>
            <w:vAlign w:val="center"/>
          </w:tcPr>
          <w:p w14:paraId="02D53C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659C9E55">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eastAsia="宋体" w:cs="宋体"/>
                <w:kern w:val="0"/>
                <w:sz w:val="22"/>
              </w:rPr>
              <w:t>　</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31BB309E">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1EE000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55C42F8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18" w:type="dxa"/>
            <w:tcBorders>
              <w:top w:val="nil"/>
              <w:left w:val="nil"/>
              <w:bottom w:val="single" w:color="auto" w:sz="4" w:space="0"/>
              <w:right w:val="single" w:color="auto" w:sz="4" w:space="0"/>
            </w:tcBorders>
            <w:shd w:val="clear" w:color="auto" w:fill="FFFFFF"/>
            <w:noWrap/>
            <w:vAlign w:val="center"/>
          </w:tcPr>
          <w:p w14:paraId="0C08E1C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FFFFFF"/>
            <w:noWrap/>
            <w:vAlign w:val="center"/>
          </w:tcPr>
          <w:p w14:paraId="7EC84A1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23F3788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B4E6A02">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224567BA">
            <w:pPr>
              <w:widowControl/>
              <w:jc w:val="left"/>
              <w:rPr>
                <w:rFonts w:ascii="宋体" w:hAnsi="宋体" w:eastAsia="宋体" w:cs="宋体"/>
                <w:kern w:val="0"/>
                <w:sz w:val="22"/>
              </w:rPr>
            </w:pPr>
            <w:r>
              <w:rPr>
                <w:rFonts w:hint="eastAsia" w:ascii="宋体" w:hAnsi="宋体" w:eastAsia="宋体" w:cs="宋体"/>
                <w:kern w:val="0"/>
                <w:sz w:val="22"/>
              </w:rPr>
              <w:t>　</w:t>
            </w:r>
          </w:p>
        </w:tc>
        <w:tc>
          <w:tcPr>
            <w:tcW w:w="713" w:type="dxa"/>
            <w:tcBorders>
              <w:top w:val="nil"/>
              <w:left w:val="nil"/>
              <w:bottom w:val="single" w:color="auto" w:sz="4" w:space="0"/>
              <w:right w:val="single" w:color="auto" w:sz="4" w:space="0"/>
            </w:tcBorders>
            <w:shd w:val="clear" w:color="auto" w:fill="FFFFFF" w:themeFill="background1"/>
            <w:noWrap/>
            <w:vAlign w:val="center"/>
          </w:tcPr>
          <w:p w14:paraId="3DC6A2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11B32A7D">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eastAsia="宋体" w:cs="宋体"/>
                <w:kern w:val="0"/>
                <w:sz w:val="22"/>
              </w:rPr>
              <w:t>　</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7A03DC70">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6E5C28E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60970EA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18" w:type="dxa"/>
            <w:tcBorders>
              <w:top w:val="nil"/>
              <w:left w:val="nil"/>
              <w:bottom w:val="single" w:color="auto" w:sz="4" w:space="0"/>
              <w:right w:val="single" w:color="auto" w:sz="4" w:space="0"/>
            </w:tcBorders>
            <w:shd w:val="clear" w:color="auto" w:fill="FFFFFF"/>
            <w:noWrap/>
            <w:vAlign w:val="center"/>
          </w:tcPr>
          <w:p w14:paraId="006F4FF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FFFFFF"/>
            <w:noWrap/>
            <w:vAlign w:val="center"/>
          </w:tcPr>
          <w:p w14:paraId="1BE6B97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68813C8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C93AEED">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09840061">
            <w:pPr>
              <w:widowControl/>
              <w:jc w:val="left"/>
              <w:rPr>
                <w:rFonts w:hint="eastAsia" w:ascii="宋体" w:hAnsi="宋体" w:eastAsia="宋体" w:cs="宋体"/>
                <w:kern w:val="0"/>
                <w:sz w:val="22"/>
              </w:rPr>
            </w:pPr>
          </w:p>
        </w:tc>
        <w:tc>
          <w:tcPr>
            <w:tcW w:w="713" w:type="dxa"/>
            <w:tcBorders>
              <w:top w:val="nil"/>
              <w:left w:val="nil"/>
              <w:bottom w:val="single" w:color="auto" w:sz="4" w:space="0"/>
              <w:right w:val="single" w:color="auto" w:sz="4" w:space="0"/>
            </w:tcBorders>
            <w:shd w:val="clear" w:color="auto" w:fill="FFFFFF" w:themeFill="background1"/>
            <w:noWrap/>
            <w:vAlign w:val="center"/>
          </w:tcPr>
          <w:p w14:paraId="2881C32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05B1152C">
            <w:pPr>
              <w:widowControl/>
              <w:jc w:val="right"/>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11BD693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4C3D14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78CEA54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18" w:type="dxa"/>
            <w:tcBorders>
              <w:top w:val="nil"/>
              <w:left w:val="nil"/>
              <w:bottom w:val="single" w:color="auto" w:sz="4" w:space="0"/>
              <w:right w:val="single" w:color="auto" w:sz="4" w:space="0"/>
            </w:tcBorders>
            <w:shd w:val="clear" w:color="auto" w:fill="FFFFFF"/>
            <w:noWrap/>
            <w:vAlign w:val="center"/>
          </w:tcPr>
          <w:p w14:paraId="48836C3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FFFFFF"/>
            <w:noWrap/>
            <w:vAlign w:val="center"/>
          </w:tcPr>
          <w:p w14:paraId="666C038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1833861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0E4E2EB">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55C96D36">
            <w:pPr>
              <w:widowControl/>
              <w:jc w:val="left"/>
              <w:rPr>
                <w:rFonts w:hint="eastAsia" w:ascii="宋体" w:hAnsi="宋体" w:eastAsia="宋体" w:cs="宋体"/>
                <w:kern w:val="0"/>
                <w:sz w:val="22"/>
              </w:rPr>
            </w:pPr>
          </w:p>
        </w:tc>
        <w:tc>
          <w:tcPr>
            <w:tcW w:w="713" w:type="dxa"/>
            <w:tcBorders>
              <w:top w:val="nil"/>
              <w:left w:val="nil"/>
              <w:bottom w:val="single" w:color="auto" w:sz="4" w:space="0"/>
              <w:right w:val="single" w:color="auto" w:sz="4" w:space="0"/>
            </w:tcBorders>
            <w:shd w:val="clear" w:color="auto" w:fill="FFFFFF" w:themeFill="background1"/>
            <w:noWrap/>
            <w:vAlign w:val="center"/>
          </w:tcPr>
          <w:p w14:paraId="3F5B10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447064EF">
            <w:pPr>
              <w:widowControl/>
              <w:jc w:val="right"/>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3E968BA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754972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78AA13C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262,336,105.72</w:t>
            </w:r>
          </w:p>
        </w:tc>
        <w:tc>
          <w:tcPr>
            <w:tcW w:w="1818" w:type="dxa"/>
            <w:tcBorders>
              <w:top w:val="nil"/>
              <w:left w:val="nil"/>
              <w:bottom w:val="single" w:color="auto" w:sz="4" w:space="0"/>
              <w:right w:val="single" w:color="auto" w:sz="4" w:space="0"/>
            </w:tcBorders>
            <w:shd w:val="clear" w:color="auto" w:fill="FFFFFF"/>
            <w:noWrap/>
            <w:vAlign w:val="center"/>
          </w:tcPr>
          <w:p w14:paraId="0D34AD5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262,336,105.72</w:t>
            </w:r>
          </w:p>
        </w:tc>
        <w:tc>
          <w:tcPr>
            <w:tcW w:w="1557" w:type="dxa"/>
            <w:tcBorders>
              <w:top w:val="nil"/>
              <w:left w:val="nil"/>
              <w:bottom w:val="single" w:color="auto" w:sz="4" w:space="0"/>
              <w:right w:val="single" w:color="auto" w:sz="4" w:space="0"/>
            </w:tcBorders>
            <w:shd w:val="clear" w:color="auto" w:fill="FFFFFF"/>
            <w:noWrap/>
            <w:vAlign w:val="center"/>
          </w:tcPr>
          <w:p w14:paraId="0457BBE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6213BF3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F8EEC39">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41903D75">
            <w:pPr>
              <w:widowControl/>
              <w:jc w:val="left"/>
              <w:rPr>
                <w:rFonts w:hint="eastAsia" w:ascii="宋体" w:hAnsi="宋体" w:eastAsia="宋体" w:cs="宋体"/>
                <w:kern w:val="0"/>
                <w:sz w:val="22"/>
              </w:rPr>
            </w:pPr>
          </w:p>
        </w:tc>
        <w:tc>
          <w:tcPr>
            <w:tcW w:w="713" w:type="dxa"/>
            <w:tcBorders>
              <w:top w:val="nil"/>
              <w:left w:val="nil"/>
              <w:bottom w:val="single" w:color="auto" w:sz="4" w:space="0"/>
              <w:right w:val="single" w:color="auto" w:sz="4" w:space="0"/>
            </w:tcBorders>
            <w:shd w:val="clear" w:color="auto" w:fill="FFFFFF" w:themeFill="background1"/>
            <w:noWrap/>
            <w:vAlign w:val="center"/>
          </w:tcPr>
          <w:p w14:paraId="4FA937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02F1E1AD">
            <w:pPr>
              <w:widowControl/>
              <w:jc w:val="right"/>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48B2B24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九、卫生健康支出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674850B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668116D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829,100.00</w:t>
            </w:r>
          </w:p>
        </w:tc>
        <w:tc>
          <w:tcPr>
            <w:tcW w:w="1818" w:type="dxa"/>
            <w:tcBorders>
              <w:top w:val="nil"/>
              <w:left w:val="nil"/>
              <w:bottom w:val="single" w:color="auto" w:sz="4" w:space="0"/>
              <w:right w:val="single" w:color="auto" w:sz="4" w:space="0"/>
            </w:tcBorders>
            <w:shd w:val="clear" w:color="auto" w:fill="FFFFFF"/>
            <w:noWrap/>
            <w:vAlign w:val="center"/>
          </w:tcPr>
          <w:p w14:paraId="1167229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829,100.00</w:t>
            </w:r>
          </w:p>
        </w:tc>
        <w:tc>
          <w:tcPr>
            <w:tcW w:w="1557" w:type="dxa"/>
            <w:tcBorders>
              <w:top w:val="nil"/>
              <w:left w:val="nil"/>
              <w:bottom w:val="single" w:color="auto" w:sz="4" w:space="0"/>
              <w:right w:val="single" w:color="auto" w:sz="4" w:space="0"/>
            </w:tcBorders>
            <w:shd w:val="clear" w:color="auto" w:fill="FFFFFF"/>
            <w:noWrap/>
            <w:vAlign w:val="center"/>
          </w:tcPr>
          <w:p w14:paraId="4695037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73DA5B9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55A35E6">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45C7C22F">
            <w:pPr>
              <w:widowControl/>
              <w:jc w:val="left"/>
              <w:rPr>
                <w:rFonts w:hint="eastAsia" w:ascii="宋体" w:hAnsi="宋体" w:eastAsia="宋体" w:cs="宋体"/>
                <w:kern w:val="0"/>
                <w:sz w:val="22"/>
              </w:rPr>
            </w:pPr>
          </w:p>
        </w:tc>
        <w:tc>
          <w:tcPr>
            <w:tcW w:w="713" w:type="dxa"/>
            <w:tcBorders>
              <w:top w:val="nil"/>
              <w:left w:val="nil"/>
              <w:bottom w:val="single" w:color="auto" w:sz="4" w:space="0"/>
              <w:right w:val="single" w:color="auto" w:sz="4" w:space="0"/>
            </w:tcBorders>
            <w:shd w:val="clear" w:color="auto" w:fill="FFFFFF" w:themeFill="background1"/>
            <w:noWrap/>
            <w:vAlign w:val="center"/>
          </w:tcPr>
          <w:p w14:paraId="20CD5D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2E615663">
            <w:pPr>
              <w:widowControl/>
              <w:jc w:val="right"/>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322BD28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十、节能环保支出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623D40D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00F1B2E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18" w:type="dxa"/>
            <w:tcBorders>
              <w:top w:val="nil"/>
              <w:left w:val="nil"/>
              <w:bottom w:val="single" w:color="auto" w:sz="4" w:space="0"/>
              <w:right w:val="single" w:color="auto" w:sz="4" w:space="0"/>
            </w:tcBorders>
            <w:shd w:val="clear" w:color="auto" w:fill="FFFFFF"/>
            <w:noWrap/>
            <w:vAlign w:val="center"/>
          </w:tcPr>
          <w:p w14:paraId="0F6CFFE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FFFFFF"/>
            <w:noWrap/>
            <w:vAlign w:val="center"/>
          </w:tcPr>
          <w:p w14:paraId="1B4A337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30CE7D1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44722A0">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69B13C5E">
            <w:pPr>
              <w:widowControl/>
              <w:jc w:val="left"/>
              <w:rPr>
                <w:rFonts w:hint="eastAsia" w:ascii="宋体" w:hAnsi="宋体" w:eastAsia="宋体" w:cs="宋体"/>
                <w:kern w:val="0"/>
                <w:sz w:val="22"/>
              </w:rPr>
            </w:pPr>
          </w:p>
        </w:tc>
        <w:tc>
          <w:tcPr>
            <w:tcW w:w="713" w:type="dxa"/>
            <w:tcBorders>
              <w:top w:val="nil"/>
              <w:left w:val="nil"/>
              <w:bottom w:val="single" w:color="auto" w:sz="4" w:space="0"/>
              <w:right w:val="single" w:color="auto" w:sz="4" w:space="0"/>
            </w:tcBorders>
            <w:shd w:val="clear" w:color="auto" w:fill="FFFFFF" w:themeFill="background1"/>
            <w:noWrap/>
            <w:vAlign w:val="center"/>
          </w:tcPr>
          <w:p w14:paraId="3EDEAA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2E1E346D">
            <w:pPr>
              <w:widowControl/>
              <w:jc w:val="right"/>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1392995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十一、城乡社区支出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4AE66E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13AE42E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870,900.00</w:t>
            </w:r>
          </w:p>
        </w:tc>
        <w:tc>
          <w:tcPr>
            <w:tcW w:w="1818" w:type="dxa"/>
            <w:tcBorders>
              <w:top w:val="nil"/>
              <w:left w:val="nil"/>
              <w:bottom w:val="single" w:color="auto" w:sz="4" w:space="0"/>
              <w:right w:val="single" w:color="auto" w:sz="4" w:space="0"/>
            </w:tcBorders>
            <w:shd w:val="clear" w:color="auto" w:fill="FFFFFF"/>
            <w:noWrap/>
            <w:vAlign w:val="center"/>
          </w:tcPr>
          <w:p w14:paraId="03E5425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FFFFFF"/>
            <w:noWrap/>
            <w:vAlign w:val="center"/>
          </w:tcPr>
          <w:p w14:paraId="656290F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870,900.00</w:t>
            </w:r>
          </w:p>
        </w:tc>
        <w:tc>
          <w:tcPr>
            <w:tcW w:w="982" w:type="dxa"/>
            <w:tcBorders>
              <w:top w:val="nil"/>
              <w:left w:val="nil"/>
              <w:bottom w:val="single" w:color="auto" w:sz="4" w:space="0"/>
              <w:right w:val="single" w:color="auto" w:sz="4" w:space="0"/>
            </w:tcBorders>
            <w:shd w:val="clear" w:color="auto" w:fill="FFFFFF"/>
            <w:noWrap/>
            <w:vAlign w:val="center"/>
          </w:tcPr>
          <w:p w14:paraId="6C5CA2E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C95E56E">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6C942048">
            <w:pPr>
              <w:widowControl/>
              <w:jc w:val="left"/>
              <w:rPr>
                <w:rFonts w:hint="eastAsia" w:ascii="宋体" w:hAnsi="宋体" w:eastAsia="宋体" w:cs="宋体"/>
                <w:kern w:val="0"/>
                <w:sz w:val="22"/>
              </w:rPr>
            </w:pPr>
          </w:p>
        </w:tc>
        <w:tc>
          <w:tcPr>
            <w:tcW w:w="713" w:type="dxa"/>
            <w:tcBorders>
              <w:top w:val="nil"/>
              <w:left w:val="nil"/>
              <w:bottom w:val="single" w:color="auto" w:sz="4" w:space="0"/>
              <w:right w:val="single" w:color="auto" w:sz="4" w:space="0"/>
            </w:tcBorders>
            <w:shd w:val="clear" w:color="auto" w:fill="FFFFFF" w:themeFill="background1"/>
            <w:noWrap/>
            <w:vAlign w:val="center"/>
          </w:tcPr>
          <w:p w14:paraId="48419F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5D7BB69A">
            <w:pPr>
              <w:widowControl/>
              <w:jc w:val="right"/>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46D8D43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70D5FB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27A6CB4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220,000.00</w:t>
            </w:r>
          </w:p>
        </w:tc>
        <w:tc>
          <w:tcPr>
            <w:tcW w:w="1818" w:type="dxa"/>
            <w:tcBorders>
              <w:top w:val="nil"/>
              <w:left w:val="nil"/>
              <w:bottom w:val="single" w:color="auto" w:sz="4" w:space="0"/>
              <w:right w:val="single" w:color="auto" w:sz="4" w:space="0"/>
            </w:tcBorders>
            <w:shd w:val="clear" w:color="auto" w:fill="FFFFFF"/>
            <w:noWrap/>
            <w:vAlign w:val="center"/>
          </w:tcPr>
          <w:p w14:paraId="22FD110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220,000.00</w:t>
            </w:r>
          </w:p>
        </w:tc>
        <w:tc>
          <w:tcPr>
            <w:tcW w:w="1557" w:type="dxa"/>
            <w:tcBorders>
              <w:top w:val="nil"/>
              <w:left w:val="nil"/>
              <w:bottom w:val="single" w:color="auto" w:sz="4" w:space="0"/>
              <w:right w:val="single" w:color="auto" w:sz="4" w:space="0"/>
            </w:tcBorders>
            <w:shd w:val="clear" w:color="auto" w:fill="FFFFFF"/>
            <w:noWrap/>
            <w:vAlign w:val="center"/>
          </w:tcPr>
          <w:p w14:paraId="1067689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761D724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B81EB31">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1F69049A">
            <w:pPr>
              <w:widowControl/>
              <w:jc w:val="left"/>
              <w:rPr>
                <w:rFonts w:hint="eastAsia" w:ascii="宋体" w:hAnsi="宋体" w:eastAsia="宋体" w:cs="宋体"/>
                <w:kern w:val="0"/>
                <w:sz w:val="22"/>
              </w:rPr>
            </w:pPr>
          </w:p>
        </w:tc>
        <w:tc>
          <w:tcPr>
            <w:tcW w:w="713" w:type="dxa"/>
            <w:tcBorders>
              <w:top w:val="nil"/>
              <w:left w:val="nil"/>
              <w:bottom w:val="single" w:color="auto" w:sz="4" w:space="0"/>
              <w:right w:val="single" w:color="auto" w:sz="4" w:space="0"/>
            </w:tcBorders>
            <w:shd w:val="clear" w:color="auto" w:fill="FFFFFF" w:themeFill="background1"/>
            <w:noWrap/>
            <w:vAlign w:val="center"/>
          </w:tcPr>
          <w:p w14:paraId="33E18A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021EF783">
            <w:pPr>
              <w:widowControl/>
              <w:jc w:val="right"/>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6D771BD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十三、交通运输支出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4B0FC3E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6F01BC4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18" w:type="dxa"/>
            <w:tcBorders>
              <w:top w:val="nil"/>
              <w:left w:val="nil"/>
              <w:bottom w:val="single" w:color="auto" w:sz="4" w:space="0"/>
              <w:right w:val="single" w:color="auto" w:sz="4" w:space="0"/>
            </w:tcBorders>
            <w:shd w:val="clear" w:color="auto" w:fill="FFFFFF"/>
            <w:noWrap/>
            <w:vAlign w:val="center"/>
          </w:tcPr>
          <w:p w14:paraId="5CD6182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FFFFFF"/>
            <w:noWrap/>
            <w:vAlign w:val="center"/>
          </w:tcPr>
          <w:p w14:paraId="2066E75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268FA66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F8D2978">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0B4541BD">
            <w:pPr>
              <w:widowControl/>
              <w:jc w:val="left"/>
              <w:rPr>
                <w:rFonts w:hint="eastAsia" w:ascii="宋体" w:hAnsi="宋体" w:eastAsia="宋体" w:cs="宋体"/>
                <w:kern w:val="0"/>
                <w:sz w:val="22"/>
              </w:rPr>
            </w:pPr>
          </w:p>
        </w:tc>
        <w:tc>
          <w:tcPr>
            <w:tcW w:w="713" w:type="dxa"/>
            <w:tcBorders>
              <w:top w:val="nil"/>
              <w:left w:val="nil"/>
              <w:bottom w:val="single" w:color="auto" w:sz="4" w:space="0"/>
              <w:right w:val="single" w:color="auto" w:sz="4" w:space="0"/>
            </w:tcBorders>
            <w:shd w:val="clear" w:color="auto" w:fill="FFFFFF" w:themeFill="background1"/>
            <w:noWrap/>
            <w:vAlign w:val="center"/>
          </w:tcPr>
          <w:p w14:paraId="3247F54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64D78B6C">
            <w:pPr>
              <w:widowControl/>
              <w:jc w:val="right"/>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61315B1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1BB2E7A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616EF31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18" w:type="dxa"/>
            <w:tcBorders>
              <w:top w:val="nil"/>
              <w:left w:val="nil"/>
              <w:bottom w:val="single" w:color="auto" w:sz="4" w:space="0"/>
              <w:right w:val="single" w:color="auto" w:sz="4" w:space="0"/>
            </w:tcBorders>
            <w:shd w:val="clear" w:color="auto" w:fill="FFFFFF"/>
            <w:noWrap/>
            <w:vAlign w:val="center"/>
          </w:tcPr>
          <w:p w14:paraId="622EE4E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FFFFFF"/>
            <w:noWrap/>
            <w:vAlign w:val="center"/>
          </w:tcPr>
          <w:p w14:paraId="6451DB0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0CCE783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7473245">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0D38CF7B">
            <w:pPr>
              <w:widowControl/>
              <w:jc w:val="left"/>
              <w:rPr>
                <w:rFonts w:hint="eastAsia" w:ascii="宋体" w:hAnsi="宋体" w:eastAsia="宋体" w:cs="宋体"/>
                <w:kern w:val="0"/>
                <w:sz w:val="22"/>
              </w:rPr>
            </w:pPr>
          </w:p>
        </w:tc>
        <w:tc>
          <w:tcPr>
            <w:tcW w:w="713" w:type="dxa"/>
            <w:tcBorders>
              <w:top w:val="nil"/>
              <w:left w:val="nil"/>
              <w:bottom w:val="single" w:color="auto" w:sz="4" w:space="0"/>
              <w:right w:val="single" w:color="auto" w:sz="4" w:space="0"/>
            </w:tcBorders>
            <w:shd w:val="clear" w:color="auto" w:fill="FFFFFF" w:themeFill="background1"/>
            <w:noWrap/>
            <w:vAlign w:val="center"/>
          </w:tcPr>
          <w:p w14:paraId="1B15007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599AEEF8">
            <w:pPr>
              <w:widowControl/>
              <w:jc w:val="right"/>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588E7F5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6E6C3C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2E5752D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18" w:type="dxa"/>
            <w:tcBorders>
              <w:top w:val="nil"/>
              <w:left w:val="nil"/>
              <w:bottom w:val="single" w:color="auto" w:sz="4" w:space="0"/>
              <w:right w:val="single" w:color="auto" w:sz="4" w:space="0"/>
            </w:tcBorders>
            <w:shd w:val="clear" w:color="auto" w:fill="FFFFFF"/>
            <w:noWrap/>
            <w:vAlign w:val="center"/>
          </w:tcPr>
          <w:p w14:paraId="4597C24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FFFFFF"/>
            <w:noWrap/>
            <w:vAlign w:val="center"/>
          </w:tcPr>
          <w:p w14:paraId="2FE7E52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77A5D25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DCD6A2E">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295B90CF">
            <w:pPr>
              <w:widowControl/>
              <w:jc w:val="left"/>
              <w:rPr>
                <w:rFonts w:hint="eastAsia" w:ascii="宋体" w:hAnsi="宋体" w:eastAsia="宋体" w:cs="宋体"/>
                <w:kern w:val="0"/>
                <w:sz w:val="22"/>
              </w:rPr>
            </w:pPr>
          </w:p>
        </w:tc>
        <w:tc>
          <w:tcPr>
            <w:tcW w:w="713" w:type="dxa"/>
            <w:tcBorders>
              <w:top w:val="nil"/>
              <w:left w:val="nil"/>
              <w:bottom w:val="single" w:color="auto" w:sz="4" w:space="0"/>
              <w:right w:val="single" w:color="auto" w:sz="4" w:space="0"/>
            </w:tcBorders>
            <w:shd w:val="clear" w:color="auto" w:fill="FFFFFF" w:themeFill="background1"/>
            <w:noWrap/>
            <w:vAlign w:val="center"/>
          </w:tcPr>
          <w:p w14:paraId="52F54B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420211C8">
            <w:pPr>
              <w:widowControl/>
              <w:jc w:val="right"/>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1641098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十六、金融支出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09786C4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130005C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18" w:type="dxa"/>
            <w:tcBorders>
              <w:top w:val="nil"/>
              <w:left w:val="nil"/>
              <w:bottom w:val="single" w:color="auto" w:sz="4" w:space="0"/>
              <w:right w:val="single" w:color="auto" w:sz="4" w:space="0"/>
            </w:tcBorders>
            <w:shd w:val="clear" w:color="auto" w:fill="FFFFFF"/>
            <w:noWrap/>
            <w:vAlign w:val="center"/>
          </w:tcPr>
          <w:p w14:paraId="6A8BBCC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FFFFFF"/>
            <w:noWrap/>
            <w:vAlign w:val="center"/>
          </w:tcPr>
          <w:p w14:paraId="208362F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3F92CA5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4312634">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7E411CDD">
            <w:pPr>
              <w:widowControl/>
              <w:jc w:val="left"/>
              <w:rPr>
                <w:rFonts w:hint="eastAsia" w:ascii="宋体" w:hAnsi="宋体" w:eastAsia="宋体" w:cs="宋体"/>
                <w:kern w:val="0"/>
                <w:sz w:val="22"/>
              </w:rPr>
            </w:pPr>
          </w:p>
        </w:tc>
        <w:tc>
          <w:tcPr>
            <w:tcW w:w="713" w:type="dxa"/>
            <w:tcBorders>
              <w:top w:val="nil"/>
              <w:left w:val="nil"/>
              <w:bottom w:val="single" w:color="auto" w:sz="4" w:space="0"/>
              <w:right w:val="single" w:color="auto" w:sz="4" w:space="0"/>
            </w:tcBorders>
            <w:shd w:val="clear" w:color="auto" w:fill="FFFFFF" w:themeFill="background1"/>
            <w:noWrap/>
            <w:vAlign w:val="center"/>
          </w:tcPr>
          <w:p w14:paraId="6108480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1ADC4A1A">
            <w:pPr>
              <w:widowControl/>
              <w:jc w:val="right"/>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06DFD37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4EAE22E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279F870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18" w:type="dxa"/>
            <w:tcBorders>
              <w:top w:val="nil"/>
              <w:left w:val="nil"/>
              <w:bottom w:val="single" w:color="auto" w:sz="4" w:space="0"/>
              <w:right w:val="single" w:color="auto" w:sz="4" w:space="0"/>
            </w:tcBorders>
            <w:shd w:val="clear" w:color="auto" w:fill="FFFFFF"/>
            <w:noWrap/>
            <w:vAlign w:val="center"/>
          </w:tcPr>
          <w:p w14:paraId="39C91B6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FFFFFF"/>
            <w:noWrap/>
            <w:vAlign w:val="center"/>
          </w:tcPr>
          <w:p w14:paraId="013E023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6CB7EF1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4485400">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5693892A">
            <w:pPr>
              <w:widowControl/>
              <w:jc w:val="left"/>
              <w:rPr>
                <w:rFonts w:hint="eastAsia" w:ascii="宋体" w:hAnsi="宋体" w:eastAsia="宋体" w:cs="宋体"/>
                <w:kern w:val="0"/>
                <w:sz w:val="22"/>
              </w:rPr>
            </w:pPr>
          </w:p>
        </w:tc>
        <w:tc>
          <w:tcPr>
            <w:tcW w:w="713" w:type="dxa"/>
            <w:tcBorders>
              <w:top w:val="nil"/>
              <w:left w:val="nil"/>
              <w:bottom w:val="single" w:color="auto" w:sz="4" w:space="0"/>
              <w:right w:val="single" w:color="auto" w:sz="4" w:space="0"/>
            </w:tcBorders>
            <w:shd w:val="clear" w:color="auto" w:fill="FFFFFF" w:themeFill="background1"/>
            <w:noWrap/>
            <w:vAlign w:val="center"/>
          </w:tcPr>
          <w:p w14:paraId="2D7D15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43B3CB3C">
            <w:pPr>
              <w:widowControl/>
              <w:jc w:val="right"/>
              <w:rPr>
                <w:rFonts w:hint="eastAsia" w:ascii="宋体" w:hAnsi="宋体" w:eastAsia="宋体" w:cs="宋体"/>
                <w:kern w:val="0"/>
                <w:sz w:val="22"/>
              </w:rPr>
            </w:pPr>
          </w:p>
        </w:tc>
        <w:tc>
          <w:tcPr>
            <w:tcW w:w="2700" w:type="dxa"/>
            <w:tcBorders>
              <w:top w:val="nil"/>
              <w:left w:val="nil"/>
              <w:bottom w:val="single" w:color="auto" w:sz="4" w:space="0"/>
              <w:right w:val="single" w:color="auto" w:sz="4" w:space="0"/>
            </w:tcBorders>
            <w:shd w:val="clear" w:color="auto" w:fill="FFFFFF" w:themeFill="background1"/>
            <w:noWrap/>
            <w:vAlign w:val="center"/>
          </w:tcPr>
          <w:p w14:paraId="722D5D1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3A3BB6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1EC6E8C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18" w:type="dxa"/>
            <w:tcBorders>
              <w:top w:val="nil"/>
              <w:left w:val="nil"/>
              <w:bottom w:val="single" w:color="auto" w:sz="4" w:space="0"/>
              <w:right w:val="single" w:color="auto" w:sz="4" w:space="0"/>
            </w:tcBorders>
            <w:shd w:val="clear" w:color="auto" w:fill="FFFFFF"/>
            <w:noWrap/>
            <w:vAlign w:val="center"/>
          </w:tcPr>
          <w:p w14:paraId="094CBA5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FFFFFF"/>
            <w:noWrap/>
            <w:vAlign w:val="center"/>
          </w:tcPr>
          <w:p w14:paraId="342F4EA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4939157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D0357A1">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53B3CDD7">
            <w:pPr>
              <w:widowControl/>
              <w:jc w:val="left"/>
              <w:rPr>
                <w:rFonts w:hint="eastAsia" w:ascii="宋体" w:hAnsi="宋体" w:eastAsia="宋体" w:cs="宋体"/>
                <w:kern w:val="0"/>
                <w:sz w:val="22"/>
              </w:rPr>
            </w:pPr>
          </w:p>
        </w:tc>
        <w:tc>
          <w:tcPr>
            <w:tcW w:w="713" w:type="dxa"/>
            <w:tcBorders>
              <w:top w:val="nil"/>
              <w:left w:val="nil"/>
              <w:bottom w:val="single" w:color="auto" w:sz="4" w:space="0"/>
              <w:right w:val="single" w:color="auto" w:sz="4" w:space="0"/>
            </w:tcBorders>
            <w:shd w:val="clear" w:color="auto" w:fill="FFFFFF" w:themeFill="background1"/>
            <w:noWrap/>
            <w:vAlign w:val="center"/>
          </w:tcPr>
          <w:p w14:paraId="5E3A8EB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754E00EC">
            <w:pPr>
              <w:widowControl/>
              <w:jc w:val="right"/>
              <w:rPr>
                <w:rFonts w:hint="eastAsia" w:ascii="宋体" w:hAnsi="宋体" w:eastAsia="宋体" w:cs="宋体"/>
                <w:kern w:val="0"/>
                <w:sz w:val="22"/>
              </w:rPr>
            </w:pPr>
          </w:p>
        </w:tc>
        <w:tc>
          <w:tcPr>
            <w:tcW w:w="2700" w:type="dxa"/>
            <w:tcBorders>
              <w:top w:val="nil"/>
              <w:left w:val="nil"/>
              <w:bottom w:val="single" w:color="auto" w:sz="4" w:space="0"/>
              <w:right w:val="single" w:color="auto" w:sz="4" w:space="0"/>
            </w:tcBorders>
            <w:shd w:val="clear" w:color="auto" w:fill="FFFFFF" w:themeFill="background1"/>
            <w:noWrap/>
            <w:vAlign w:val="center"/>
          </w:tcPr>
          <w:p w14:paraId="6E223F5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239B38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6E24B9A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18" w:type="dxa"/>
            <w:tcBorders>
              <w:top w:val="nil"/>
              <w:left w:val="nil"/>
              <w:bottom w:val="single" w:color="auto" w:sz="4" w:space="0"/>
              <w:right w:val="single" w:color="auto" w:sz="4" w:space="0"/>
            </w:tcBorders>
            <w:shd w:val="clear" w:color="auto" w:fill="FFFFFF"/>
            <w:noWrap/>
            <w:vAlign w:val="center"/>
          </w:tcPr>
          <w:p w14:paraId="22AAF79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FFFFFF"/>
            <w:noWrap/>
            <w:vAlign w:val="center"/>
          </w:tcPr>
          <w:p w14:paraId="2780260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7CC015E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F261C29">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00341A9D">
            <w:pPr>
              <w:widowControl/>
              <w:jc w:val="left"/>
              <w:rPr>
                <w:rFonts w:hint="eastAsia" w:ascii="宋体" w:hAnsi="宋体" w:eastAsia="宋体" w:cs="宋体"/>
                <w:kern w:val="0"/>
                <w:sz w:val="22"/>
              </w:rPr>
            </w:pPr>
          </w:p>
        </w:tc>
        <w:tc>
          <w:tcPr>
            <w:tcW w:w="713" w:type="dxa"/>
            <w:tcBorders>
              <w:top w:val="nil"/>
              <w:left w:val="nil"/>
              <w:bottom w:val="single" w:color="auto" w:sz="4" w:space="0"/>
              <w:right w:val="single" w:color="auto" w:sz="4" w:space="0"/>
            </w:tcBorders>
            <w:shd w:val="clear" w:color="auto" w:fill="FFFFFF" w:themeFill="background1"/>
            <w:noWrap/>
            <w:vAlign w:val="center"/>
          </w:tcPr>
          <w:p w14:paraId="6D31FE2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2BD9D560">
            <w:pPr>
              <w:widowControl/>
              <w:jc w:val="right"/>
              <w:rPr>
                <w:rFonts w:hint="eastAsia" w:ascii="宋体" w:hAnsi="宋体" w:eastAsia="宋体" w:cs="宋体"/>
                <w:kern w:val="0"/>
                <w:sz w:val="22"/>
              </w:rPr>
            </w:pPr>
          </w:p>
        </w:tc>
        <w:tc>
          <w:tcPr>
            <w:tcW w:w="2700" w:type="dxa"/>
            <w:tcBorders>
              <w:top w:val="nil"/>
              <w:left w:val="nil"/>
              <w:bottom w:val="single" w:color="auto" w:sz="4" w:space="0"/>
              <w:right w:val="single" w:color="auto" w:sz="4" w:space="0"/>
            </w:tcBorders>
            <w:shd w:val="clear" w:color="auto" w:fill="FFFFFF" w:themeFill="background1"/>
            <w:noWrap/>
            <w:vAlign w:val="center"/>
          </w:tcPr>
          <w:p w14:paraId="5813DF6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7EF98A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0D0B81F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18" w:type="dxa"/>
            <w:tcBorders>
              <w:top w:val="nil"/>
              <w:left w:val="nil"/>
              <w:bottom w:val="single" w:color="auto" w:sz="4" w:space="0"/>
              <w:right w:val="single" w:color="auto" w:sz="4" w:space="0"/>
            </w:tcBorders>
            <w:shd w:val="clear" w:color="auto" w:fill="FFFFFF"/>
            <w:noWrap/>
            <w:vAlign w:val="center"/>
          </w:tcPr>
          <w:p w14:paraId="4307E54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FFFFFF"/>
            <w:noWrap/>
            <w:vAlign w:val="center"/>
          </w:tcPr>
          <w:p w14:paraId="6D03640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5875F3A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56A4E6F">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07D65DC8">
            <w:pPr>
              <w:widowControl/>
              <w:jc w:val="left"/>
              <w:rPr>
                <w:rFonts w:hint="eastAsia" w:ascii="宋体" w:hAnsi="宋体" w:eastAsia="宋体" w:cs="宋体"/>
                <w:kern w:val="0"/>
                <w:sz w:val="22"/>
              </w:rPr>
            </w:pPr>
          </w:p>
        </w:tc>
        <w:tc>
          <w:tcPr>
            <w:tcW w:w="713" w:type="dxa"/>
            <w:tcBorders>
              <w:top w:val="nil"/>
              <w:left w:val="nil"/>
              <w:bottom w:val="single" w:color="auto" w:sz="4" w:space="0"/>
              <w:right w:val="single" w:color="auto" w:sz="4" w:space="0"/>
            </w:tcBorders>
            <w:shd w:val="clear" w:color="auto" w:fill="FFFFFF" w:themeFill="background1"/>
            <w:noWrap/>
            <w:vAlign w:val="center"/>
          </w:tcPr>
          <w:p w14:paraId="7293EC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29B8851E">
            <w:pPr>
              <w:widowControl/>
              <w:jc w:val="right"/>
              <w:rPr>
                <w:rFonts w:hint="eastAsia" w:ascii="宋体" w:hAnsi="宋体" w:eastAsia="宋体" w:cs="宋体"/>
                <w:kern w:val="0"/>
                <w:sz w:val="22"/>
              </w:rPr>
            </w:pPr>
          </w:p>
        </w:tc>
        <w:tc>
          <w:tcPr>
            <w:tcW w:w="2700" w:type="dxa"/>
            <w:tcBorders>
              <w:top w:val="nil"/>
              <w:left w:val="nil"/>
              <w:bottom w:val="single" w:color="auto" w:sz="4" w:space="0"/>
              <w:right w:val="single" w:color="auto" w:sz="4" w:space="0"/>
            </w:tcBorders>
            <w:shd w:val="clear" w:color="auto" w:fill="FFFFFF" w:themeFill="background1"/>
            <w:noWrap/>
            <w:vAlign w:val="center"/>
          </w:tcPr>
          <w:p w14:paraId="13D1CD5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76B78F6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1E53E91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18" w:type="dxa"/>
            <w:tcBorders>
              <w:top w:val="nil"/>
              <w:left w:val="nil"/>
              <w:bottom w:val="single" w:color="auto" w:sz="4" w:space="0"/>
              <w:right w:val="single" w:color="auto" w:sz="4" w:space="0"/>
            </w:tcBorders>
            <w:shd w:val="clear" w:color="auto" w:fill="FFFFFF"/>
            <w:noWrap/>
            <w:vAlign w:val="center"/>
          </w:tcPr>
          <w:p w14:paraId="01B63B8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FFFFFF"/>
            <w:noWrap/>
            <w:vAlign w:val="center"/>
          </w:tcPr>
          <w:p w14:paraId="2EB0F77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4DF8CB6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4AF6407">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314D6E1B">
            <w:pPr>
              <w:widowControl/>
              <w:jc w:val="left"/>
              <w:rPr>
                <w:rFonts w:hint="eastAsia" w:ascii="宋体" w:hAnsi="宋体" w:eastAsia="宋体" w:cs="宋体"/>
                <w:kern w:val="0"/>
                <w:sz w:val="22"/>
              </w:rPr>
            </w:pPr>
          </w:p>
        </w:tc>
        <w:tc>
          <w:tcPr>
            <w:tcW w:w="713" w:type="dxa"/>
            <w:tcBorders>
              <w:top w:val="nil"/>
              <w:left w:val="nil"/>
              <w:bottom w:val="single" w:color="auto" w:sz="4" w:space="0"/>
              <w:right w:val="single" w:color="auto" w:sz="4" w:space="0"/>
            </w:tcBorders>
            <w:shd w:val="clear" w:color="auto" w:fill="FFFFFF" w:themeFill="background1"/>
            <w:noWrap/>
            <w:vAlign w:val="center"/>
          </w:tcPr>
          <w:p w14:paraId="67B059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40A3B9B8">
            <w:pPr>
              <w:widowControl/>
              <w:jc w:val="right"/>
              <w:rPr>
                <w:rFonts w:hint="eastAsia" w:ascii="宋体" w:hAnsi="宋体" w:eastAsia="宋体" w:cs="宋体"/>
                <w:kern w:val="0"/>
                <w:sz w:val="22"/>
              </w:rPr>
            </w:pPr>
          </w:p>
        </w:tc>
        <w:tc>
          <w:tcPr>
            <w:tcW w:w="2700" w:type="dxa"/>
            <w:tcBorders>
              <w:top w:val="nil"/>
              <w:left w:val="nil"/>
              <w:bottom w:val="single" w:color="auto" w:sz="4" w:space="0"/>
              <w:right w:val="single" w:color="auto" w:sz="4" w:space="0"/>
            </w:tcBorders>
            <w:shd w:val="clear" w:color="auto" w:fill="FFFFFF" w:themeFill="background1"/>
            <w:noWrap/>
            <w:vAlign w:val="center"/>
          </w:tcPr>
          <w:p w14:paraId="6F45699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072ED3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1305C8E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18" w:type="dxa"/>
            <w:tcBorders>
              <w:top w:val="nil"/>
              <w:left w:val="nil"/>
              <w:bottom w:val="single" w:color="auto" w:sz="4" w:space="0"/>
              <w:right w:val="single" w:color="auto" w:sz="4" w:space="0"/>
            </w:tcBorders>
            <w:shd w:val="clear" w:color="auto" w:fill="FFFFFF"/>
            <w:noWrap/>
            <w:vAlign w:val="center"/>
          </w:tcPr>
          <w:p w14:paraId="78B689A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FFFFFF"/>
            <w:noWrap/>
            <w:vAlign w:val="center"/>
          </w:tcPr>
          <w:p w14:paraId="546922A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FFFFFF"/>
            <w:noWrap/>
            <w:vAlign w:val="center"/>
          </w:tcPr>
          <w:p w14:paraId="0E3F3B3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2B26BA5">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1DF534C0">
            <w:pPr>
              <w:widowControl/>
              <w:jc w:val="left"/>
              <w:rPr>
                <w:rFonts w:ascii="宋体" w:hAnsi="宋体" w:eastAsia="宋体" w:cs="宋体"/>
                <w:kern w:val="0"/>
                <w:sz w:val="22"/>
              </w:rPr>
            </w:pPr>
            <w:r>
              <w:rPr>
                <w:rFonts w:hint="eastAsia" w:ascii="宋体" w:hAnsi="宋体" w:eastAsia="宋体" w:cs="宋体"/>
                <w:kern w:val="0"/>
                <w:sz w:val="22"/>
              </w:rPr>
              <w:t>　</w:t>
            </w:r>
          </w:p>
        </w:tc>
        <w:tc>
          <w:tcPr>
            <w:tcW w:w="713" w:type="dxa"/>
            <w:tcBorders>
              <w:top w:val="nil"/>
              <w:left w:val="nil"/>
              <w:bottom w:val="single" w:color="auto" w:sz="4" w:space="0"/>
              <w:right w:val="single" w:color="auto" w:sz="4" w:space="0"/>
            </w:tcBorders>
            <w:shd w:val="clear" w:color="auto" w:fill="FFFFFF" w:themeFill="background1"/>
            <w:noWrap/>
            <w:vAlign w:val="center"/>
          </w:tcPr>
          <w:p w14:paraId="05F5765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3A7D0C13">
            <w:pPr>
              <w:widowControl/>
              <w:jc w:val="right"/>
              <w:rPr>
                <w:rFonts w:ascii="宋体" w:hAnsi="宋体" w:eastAsia="宋体" w:cs="宋体"/>
                <w:kern w:val="0"/>
                <w:sz w:val="22"/>
              </w:rPr>
            </w:pPr>
            <w:r>
              <w:rPr>
                <w:rFonts w:hint="eastAsia" w:ascii="宋体" w:hAnsi="宋体" w:eastAsia="宋体" w:cs="宋体"/>
                <w:kern w:val="0"/>
                <w:sz w:val="22"/>
              </w:rPr>
              <w:t>　</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3BF5689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二十三、其他支出</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01213BE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2876527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5,032,129.00</w:t>
            </w:r>
          </w:p>
        </w:tc>
        <w:tc>
          <w:tcPr>
            <w:tcW w:w="1818" w:type="dxa"/>
            <w:tcBorders>
              <w:top w:val="nil"/>
              <w:left w:val="nil"/>
              <w:bottom w:val="single" w:color="auto" w:sz="4" w:space="0"/>
              <w:right w:val="single" w:color="auto" w:sz="4" w:space="0"/>
            </w:tcBorders>
            <w:shd w:val="clear" w:color="auto" w:fill="FFFFFF"/>
            <w:noWrap/>
            <w:vAlign w:val="center"/>
          </w:tcPr>
          <w:p w14:paraId="549B6D4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7" w:type="dxa"/>
            <w:tcBorders>
              <w:top w:val="nil"/>
              <w:left w:val="nil"/>
              <w:bottom w:val="single" w:color="auto" w:sz="4" w:space="0"/>
              <w:right w:val="single" w:color="auto" w:sz="4" w:space="0"/>
            </w:tcBorders>
            <w:shd w:val="clear" w:color="auto" w:fill="FFFFFF"/>
            <w:noWrap/>
            <w:vAlign w:val="center"/>
          </w:tcPr>
          <w:p w14:paraId="59431FB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5,032,129.00</w:t>
            </w:r>
          </w:p>
        </w:tc>
        <w:tc>
          <w:tcPr>
            <w:tcW w:w="982" w:type="dxa"/>
            <w:tcBorders>
              <w:top w:val="nil"/>
              <w:left w:val="nil"/>
              <w:bottom w:val="single" w:color="auto" w:sz="4" w:space="0"/>
              <w:right w:val="single" w:color="auto" w:sz="4" w:space="0"/>
            </w:tcBorders>
            <w:shd w:val="clear" w:color="auto" w:fill="FFFFFF"/>
            <w:noWrap/>
            <w:vAlign w:val="center"/>
          </w:tcPr>
          <w:p w14:paraId="48C48E4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1BC138A">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53B902FB">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713" w:type="dxa"/>
            <w:tcBorders>
              <w:top w:val="nil"/>
              <w:left w:val="nil"/>
              <w:bottom w:val="single" w:color="auto" w:sz="4" w:space="0"/>
              <w:right w:val="single" w:color="auto" w:sz="4" w:space="0"/>
            </w:tcBorders>
            <w:shd w:val="clear" w:color="auto" w:fill="FFFFFF" w:themeFill="background1"/>
            <w:noWrap/>
            <w:vAlign w:val="center"/>
          </w:tcPr>
          <w:p w14:paraId="684A6DD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65306E2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269,288,234.72</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32EAA5CE">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32DF83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05C99A8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269,288,234.72</w:t>
            </w:r>
          </w:p>
        </w:tc>
        <w:tc>
          <w:tcPr>
            <w:tcW w:w="1818" w:type="dxa"/>
            <w:tcBorders>
              <w:top w:val="nil"/>
              <w:left w:val="nil"/>
              <w:bottom w:val="single" w:color="auto" w:sz="4" w:space="0"/>
              <w:right w:val="single" w:color="auto" w:sz="4" w:space="0"/>
            </w:tcBorders>
            <w:shd w:val="clear" w:color="auto" w:fill="auto"/>
            <w:noWrap/>
            <w:vAlign w:val="center"/>
          </w:tcPr>
          <w:p w14:paraId="4F059BD8">
            <w:pPr>
              <w:widowControl/>
              <w:jc w:val="center"/>
              <w:rPr>
                <w:rFonts w:ascii="宋体" w:hAnsi="宋体" w:eastAsia="宋体" w:cs="宋体"/>
                <w:kern w:val="0"/>
                <w:sz w:val="22"/>
              </w:rPr>
            </w:pPr>
            <w:r>
              <w:rPr>
                <w:rFonts w:hint="eastAsia" w:ascii="宋体" w:hAnsi="宋体" w:eastAsia="宋体" w:cs="宋体"/>
                <w:kern w:val="0"/>
                <w:sz w:val="22"/>
              </w:rPr>
              <w:t>　</w:t>
            </w:r>
          </w:p>
        </w:tc>
        <w:tc>
          <w:tcPr>
            <w:tcW w:w="1557" w:type="dxa"/>
            <w:tcBorders>
              <w:top w:val="nil"/>
              <w:left w:val="nil"/>
              <w:bottom w:val="single" w:color="auto" w:sz="4" w:space="0"/>
              <w:right w:val="single" w:color="auto" w:sz="4" w:space="0"/>
            </w:tcBorders>
            <w:shd w:val="clear" w:color="auto" w:fill="auto"/>
            <w:noWrap/>
            <w:vAlign w:val="center"/>
          </w:tcPr>
          <w:p w14:paraId="6BBBDE64">
            <w:pPr>
              <w:widowControl/>
              <w:jc w:val="center"/>
              <w:rPr>
                <w:rFonts w:ascii="宋体" w:hAnsi="宋体" w:eastAsia="宋体" w:cs="宋体"/>
                <w:kern w:val="0"/>
                <w:sz w:val="22"/>
              </w:rPr>
            </w:pPr>
            <w:r>
              <w:rPr>
                <w:rFonts w:hint="eastAsia" w:ascii="宋体" w:hAnsi="宋体" w:eastAsia="宋体" w:cs="宋体"/>
                <w:kern w:val="0"/>
                <w:sz w:val="22"/>
              </w:rPr>
              <w:t>　</w:t>
            </w:r>
          </w:p>
        </w:tc>
        <w:tc>
          <w:tcPr>
            <w:tcW w:w="982" w:type="dxa"/>
            <w:tcBorders>
              <w:top w:val="nil"/>
              <w:left w:val="nil"/>
              <w:bottom w:val="single" w:color="auto" w:sz="4" w:space="0"/>
              <w:right w:val="single" w:color="auto" w:sz="4" w:space="0"/>
            </w:tcBorders>
            <w:shd w:val="clear" w:color="auto" w:fill="auto"/>
            <w:noWrap/>
            <w:vAlign w:val="center"/>
          </w:tcPr>
          <w:p w14:paraId="75FC7CAD">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3AD8B133">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20143018">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713" w:type="dxa"/>
            <w:tcBorders>
              <w:top w:val="nil"/>
              <w:left w:val="nil"/>
              <w:bottom w:val="single" w:color="auto" w:sz="4" w:space="0"/>
              <w:right w:val="single" w:color="auto" w:sz="4" w:space="0"/>
            </w:tcBorders>
            <w:shd w:val="clear" w:color="auto" w:fill="FFFFFF" w:themeFill="background1"/>
            <w:noWrap/>
            <w:vAlign w:val="center"/>
          </w:tcPr>
          <w:p w14:paraId="77C26FE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34C5813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25AEBEED">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57B5AAF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132EA781">
            <w:pPr>
              <w:widowControl/>
              <w:jc w:val="center"/>
              <w:rPr>
                <w:rFonts w:ascii="宋体" w:hAnsi="宋体" w:eastAsia="宋体" w:cs="宋体"/>
                <w:kern w:val="0"/>
                <w:sz w:val="22"/>
              </w:rPr>
            </w:pPr>
            <w:r>
              <w:rPr>
                <w:rFonts w:hint="eastAsia" w:ascii="宋体" w:hAnsi="宋体" w:eastAsia="宋体" w:cs="宋体"/>
                <w:kern w:val="0"/>
                <w:sz w:val="22"/>
              </w:rPr>
              <w:t>　</w:t>
            </w:r>
          </w:p>
        </w:tc>
        <w:tc>
          <w:tcPr>
            <w:tcW w:w="1818" w:type="dxa"/>
            <w:tcBorders>
              <w:top w:val="nil"/>
              <w:left w:val="nil"/>
              <w:bottom w:val="single" w:color="auto" w:sz="4" w:space="0"/>
              <w:right w:val="single" w:color="auto" w:sz="4" w:space="0"/>
            </w:tcBorders>
            <w:shd w:val="clear" w:color="auto" w:fill="auto"/>
            <w:noWrap/>
            <w:vAlign w:val="center"/>
          </w:tcPr>
          <w:p w14:paraId="6526F42E">
            <w:pPr>
              <w:widowControl/>
              <w:jc w:val="center"/>
              <w:rPr>
                <w:rFonts w:ascii="宋体" w:hAnsi="宋体" w:eastAsia="宋体" w:cs="宋体"/>
                <w:kern w:val="0"/>
                <w:sz w:val="22"/>
              </w:rPr>
            </w:pPr>
            <w:r>
              <w:rPr>
                <w:rFonts w:hint="eastAsia" w:ascii="宋体" w:hAnsi="宋体" w:eastAsia="宋体" w:cs="宋体"/>
                <w:kern w:val="0"/>
                <w:sz w:val="22"/>
              </w:rPr>
              <w:t>　</w:t>
            </w:r>
          </w:p>
        </w:tc>
        <w:tc>
          <w:tcPr>
            <w:tcW w:w="1557" w:type="dxa"/>
            <w:tcBorders>
              <w:top w:val="nil"/>
              <w:left w:val="nil"/>
              <w:bottom w:val="single" w:color="auto" w:sz="4" w:space="0"/>
              <w:right w:val="single" w:color="auto" w:sz="4" w:space="0"/>
            </w:tcBorders>
            <w:shd w:val="clear" w:color="auto" w:fill="auto"/>
            <w:noWrap/>
            <w:vAlign w:val="center"/>
          </w:tcPr>
          <w:p w14:paraId="324B2959">
            <w:pPr>
              <w:widowControl/>
              <w:jc w:val="center"/>
              <w:rPr>
                <w:rFonts w:ascii="宋体" w:hAnsi="宋体" w:eastAsia="宋体" w:cs="宋体"/>
                <w:kern w:val="0"/>
                <w:sz w:val="22"/>
              </w:rPr>
            </w:pPr>
            <w:r>
              <w:rPr>
                <w:rFonts w:hint="eastAsia" w:ascii="宋体" w:hAnsi="宋体" w:eastAsia="宋体" w:cs="宋体"/>
                <w:kern w:val="0"/>
                <w:sz w:val="22"/>
              </w:rPr>
              <w:t>　</w:t>
            </w:r>
          </w:p>
        </w:tc>
        <w:tc>
          <w:tcPr>
            <w:tcW w:w="982" w:type="dxa"/>
            <w:tcBorders>
              <w:top w:val="nil"/>
              <w:left w:val="nil"/>
              <w:bottom w:val="single" w:color="auto" w:sz="4" w:space="0"/>
              <w:right w:val="single" w:color="auto" w:sz="4" w:space="0"/>
            </w:tcBorders>
            <w:shd w:val="clear" w:color="auto" w:fill="auto"/>
            <w:noWrap/>
            <w:vAlign w:val="center"/>
          </w:tcPr>
          <w:p w14:paraId="30C034EF">
            <w:pPr>
              <w:widowControl/>
              <w:jc w:val="left"/>
              <w:rPr>
                <w:rFonts w:ascii="宋体" w:hAnsi="宋体" w:eastAsia="宋体" w:cs="宋体"/>
                <w:kern w:val="0"/>
                <w:sz w:val="22"/>
              </w:rPr>
            </w:pPr>
            <w:r>
              <w:rPr>
                <w:rFonts w:hint="eastAsia" w:ascii="宋体" w:hAnsi="宋体" w:eastAsia="宋体" w:cs="宋体"/>
                <w:kern w:val="0"/>
                <w:sz w:val="22"/>
              </w:rPr>
              <w:t>　</w:t>
            </w:r>
          </w:p>
        </w:tc>
      </w:tr>
      <w:tr w14:paraId="2CF5E1AC">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5B88E2CE">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713" w:type="dxa"/>
            <w:tcBorders>
              <w:top w:val="nil"/>
              <w:left w:val="nil"/>
              <w:bottom w:val="single" w:color="auto" w:sz="4" w:space="0"/>
              <w:right w:val="single" w:color="auto" w:sz="4" w:space="0"/>
            </w:tcBorders>
            <w:shd w:val="clear" w:color="auto" w:fill="FFFFFF" w:themeFill="background1"/>
            <w:noWrap/>
            <w:vAlign w:val="center"/>
          </w:tcPr>
          <w:p w14:paraId="1AC7A90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7DBFD5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24B2861C">
            <w:pPr>
              <w:widowControl/>
              <w:jc w:val="left"/>
              <w:rPr>
                <w:rFonts w:ascii="宋体" w:hAnsi="宋体" w:eastAsia="宋体" w:cs="宋体"/>
                <w:kern w:val="0"/>
                <w:sz w:val="22"/>
              </w:rPr>
            </w:pPr>
            <w:r>
              <w:rPr>
                <w:rFonts w:hint="eastAsia" w:ascii="宋体" w:hAnsi="宋体" w:eastAsia="宋体" w:cs="宋体"/>
                <w:kern w:val="0"/>
                <w:sz w:val="22"/>
              </w:rPr>
              <w:t>　</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566ABAB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5EAA70B2">
            <w:pPr>
              <w:widowControl/>
              <w:jc w:val="center"/>
              <w:rPr>
                <w:rFonts w:ascii="宋体" w:hAnsi="宋体" w:eastAsia="宋体" w:cs="宋体"/>
                <w:kern w:val="0"/>
                <w:sz w:val="22"/>
              </w:rPr>
            </w:pPr>
            <w:r>
              <w:rPr>
                <w:rFonts w:hint="eastAsia" w:ascii="宋体" w:hAnsi="宋体" w:eastAsia="宋体" w:cs="宋体"/>
                <w:kern w:val="0"/>
                <w:sz w:val="22"/>
              </w:rPr>
              <w:t>　</w:t>
            </w:r>
          </w:p>
        </w:tc>
        <w:tc>
          <w:tcPr>
            <w:tcW w:w="1818" w:type="dxa"/>
            <w:tcBorders>
              <w:top w:val="nil"/>
              <w:left w:val="nil"/>
              <w:bottom w:val="single" w:color="auto" w:sz="4" w:space="0"/>
              <w:right w:val="single" w:color="auto" w:sz="4" w:space="0"/>
            </w:tcBorders>
            <w:shd w:val="clear" w:color="auto" w:fill="auto"/>
            <w:noWrap/>
            <w:vAlign w:val="center"/>
          </w:tcPr>
          <w:p w14:paraId="3DCA2CAF">
            <w:pPr>
              <w:widowControl/>
              <w:jc w:val="center"/>
              <w:rPr>
                <w:rFonts w:ascii="宋体" w:hAnsi="宋体" w:eastAsia="宋体" w:cs="宋体"/>
                <w:kern w:val="0"/>
                <w:sz w:val="22"/>
              </w:rPr>
            </w:pPr>
            <w:r>
              <w:rPr>
                <w:rFonts w:hint="eastAsia" w:ascii="宋体" w:hAnsi="宋体" w:eastAsia="宋体" w:cs="宋体"/>
                <w:kern w:val="0"/>
                <w:sz w:val="22"/>
              </w:rPr>
              <w:t>　</w:t>
            </w:r>
          </w:p>
        </w:tc>
        <w:tc>
          <w:tcPr>
            <w:tcW w:w="1557" w:type="dxa"/>
            <w:tcBorders>
              <w:top w:val="nil"/>
              <w:left w:val="nil"/>
              <w:bottom w:val="single" w:color="auto" w:sz="4" w:space="0"/>
              <w:right w:val="single" w:color="auto" w:sz="4" w:space="0"/>
            </w:tcBorders>
            <w:shd w:val="clear" w:color="auto" w:fill="auto"/>
            <w:noWrap/>
            <w:vAlign w:val="center"/>
          </w:tcPr>
          <w:p w14:paraId="164C894A">
            <w:pPr>
              <w:widowControl/>
              <w:jc w:val="center"/>
              <w:rPr>
                <w:rFonts w:ascii="宋体" w:hAnsi="宋体" w:eastAsia="宋体" w:cs="宋体"/>
                <w:kern w:val="0"/>
                <w:sz w:val="22"/>
              </w:rPr>
            </w:pPr>
            <w:r>
              <w:rPr>
                <w:rFonts w:hint="eastAsia" w:ascii="宋体" w:hAnsi="宋体" w:eastAsia="宋体" w:cs="宋体"/>
                <w:kern w:val="0"/>
                <w:sz w:val="22"/>
              </w:rPr>
              <w:t>　</w:t>
            </w:r>
          </w:p>
        </w:tc>
        <w:tc>
          <w:tcPr>
            <w:tcW w:w="982" w:type="dxa"/>
            <w:tcBorders>
              <w:top w:val="nil"/>
              <w:left w:val="nil"/>
              <w:bottom w:val="single" w:color="auto" w:sz="4" w:space="0"/>
              <w:right w:val="single" w:color="auto" w:sz="4" w:space="0"/>
            </w:tcBorders>
            <w:shd w:val="clear" w:color="auto" w:fill="auto"/>
            <w:noWrap/>
            <w:vAlign w:val="center"/>
          </w:tcPr>
          <w:p w14:paraId="2F70A7D2">
            <w:pPr>
              <w:widowControl/>
              <w:jc w:val="left"/>
              <w:rPr>
                <w:rFonts w:ascii="宋体" w:hAnsi="宋体" w:eastAsia="宋体" w:cs="宋体"/>
                <w:kern w:val="0"/>
                <w:sz w:val="22"/>
              </w:rPr>
            </w:pPr>
            <w:r>
              <w:rPr>
                <w:rFonts w:hint="eastAsia" w:ascii="宋体" w:hAnsi="宋体" w:eastAsia="宋体" w:cs="宋体"/>
                <w:kern w:val="0"/>
                <w:sz w:val="22"/>
              </w:rPr>
              <w:t>　</w:t>
            </w:r>
          </w:p>
        </w:tc>
      </w:tr>
      <w:tr w14:paraId="3762D378">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6BB413EC">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713" w:type="dxa"/>
            <w:tcBorders>
              <w:top w:val="nil"/>
              <w:left w:val="nil"/>
              <w:bottom w:val="single" w:color="auto" w:sz="4" w:space="0"/>
              <w:right w:val="single" w:color="auto" w:sz="4" w:space="0"/>
            </w:tcBorders>
            <w:shd w:val="clear" w:color="auto" w:fill="FFFFFF" w:themeFill="background1"/>
            <w:noWrap/>
            <w:vAlign w:val="center"/>
          </w:tcPr>
          <w:p w14:paraId="60C2A24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6FB2D5F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0477733C">
            <w:pPr>
              <w:widowControl/>
              <w:jc w:val="left"/>
              <w:rPr>
                <w:rFonts w:ascii="宋体" w:hAnsi="宋体" w:eastAsia="宋体" w:cs="宋体"/>
                <w:kern w:val="0"/>
                <w:sz w:val="22"/>
              </w:rPr>
            </w:pPr>
            <w:r>
              <w:rPr>
                <w:rFonts w:hint="eastAsia" w:ascii="宋体" w:hAnsi="宋体" w:eastAsia="宋体" w:cs="宋体"/>
                <w:kern w:val="0"/>
                <w:sz w:val="22"/>
              </w:rPr>
              <w:t>　</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1D44C3A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4E171804">
            <w:pPr>
              <w:widowControl/>
              <w:jc w:val="center"/>
              <w:rPr>
                <w:rFonts w:ascii="宋体" w:hAnsi="宋体" w:eastAsia="宋体" w:cs="宋体"/>
                <w:kern w:val="0"/>
                <w:sz w:val="22"/>
              </w:rPr>
            </w:pPr>
            <w:r>
              <w:rPr>
                <w:rFonts w:hint="eastAsia" w:ascii="宋体" w:hAnsi="宋体" w:eastAsia="宋体" w:cs="宋体"/>
                <w:kern w:val="0"/>
                <w:sz w:val="22"/>
              </w:rPr>
              <w:t>　</w:t>
            </w:r>
          </w:p>
        </w:tc>
        <w:tc>
          <w:tcPr>
            <w:tcW w:w="1818" w:type="dxa"/>
            <w:tcBorders>
              <w:top w:val="nil"/>
              <w:left w:val="nil"/>
              <w:bottom w:val="single" w:color="auto" w:sz="4" w:space="0"/>
              <w:right w:val="single" w:color="auto" w:sz="4" w:space="0"/>
            </w:tcBorders>
            <w:shd w:val="clear" w:color="auto" w:fill="auto"/>
            <w:noWrap/>
            <w:vAlign w:val="center"/>
          </w:tcPr>
          <w:p w14:paraId="5838FD90">
            <w:pPr>
              <w:widowControl/>
              <w:jc w:val="center"/>
              <w:rPr>
                <w:rFonts w:ascii="宋体" w:hAnsi="宋体" w:eastAsia="宋体" w:cs="宋体"/>
                <w:kern w:val="0"/>
                <w:sz w:val="22"/>
              </w:rPr>
            </w:pPr>
            <w:r>
              <w:rPr>
                <w:rFonts w:hint="eastAsia" w:ascii="宋体" w:hAnsi="宋体" w:eastAsia="宋体" w:cs="宋体"/>
                <w:kern w:val="0"/>
                <w:sz w:val="22"/>
              </w:rPr>
              <w:t>　</w:t>
            </w:r>
          </w:p>
        </w:tc>
        <w:tc>
          <w:tcPr>
            <w:tcW w:w="1557" w:type="dxa"/>
            <w:tcBorders>
              <w:top w:val="nil"/>
              <w:left w:val="nil"/>
              <w:bottom w:val="single" w:color="auto" w:sz="4" w:space="0"/>
              <w:right w:val="single" w:color="auto" w:sz="4" w:space="0"/>
            </w:tcBorders>
            <w:shd w:val="clear" w:color="auto" w:fill="auto"/>
            <w:noWrap/>
            <w:vAlign w:val="center"/>
          </w:tcPr>
          <w:p w14:paraId="77BB32E6">
            <w:pPr>
              <w:widowControl/>
              <w:jc w:val="center"/>
              <w:rPr>
                <w:rFonts w:ascii="宋体" w:hAnsi="宋体" w:eastAsia="宋体" w:cs="宋体"/>
                <w:kern w:val="0"/>
                <w:sz w:val="22"/>
              </w:rPr>
            </w:pPr>
            <w:r>
              <w:rPr>
                <w:rFonts w:hint="eastAsia" w:ascii="宋体" w:hAnsi="宋体" w:eastAsia="宋体" w:cs="宋体"/>
                <w:kern w:val="0"/>
                <w:sz w:val="22"/>
              </w:rPr>
              <w:t>　</w:t>
            </w:r>
          </w:p>
        </w:tc>
        <w:tc>
          <w:tcPr>
            <w:tcW w:w="982" w:type="dxa"/>
            <w:tcBorders>
              <w:top w:val="nil"/>
              <w:left w:val="nil"/>
              <w:bottom w:val="single" w:color="auto" w:sz="4" w:space="0"/>
              <w:right w:val="single" w:color="auto" w:sz="4" w:space="0"/>
            </w:tcBorders>
            <w:shd w:val="clear" w:color="auto" w:fill="auto"/>
            <w:noWrap/>
            <w:vAlign w:val="center"/>
          </w:tcPr>
          <w:p w14:paraId="1453C5CA">
            <w:pPr>
              <w:widowControl/>
              <w:jc w:val="left"/>
              <w:rPr>
                <w:rFonts w:ascii="宋体" w:hAnsi="宋体" w:eastAsia="宋体" w:cs="宋体"/>
                <w:kern w:val="0"/>
                <w:sz w:val="22"/>
              </w:rPr>
            </w:pPr>
            <w:r>
              <w:rPr>
                <w:rFonts w:hint="eastAsia" w:ascii="宋体" w:hAnsi="宋体" w:eastAsia="宋体" w:cs="宋体"/>
                <w:kern w:val="0"/>
                <w:sz w:val="22"/>
              </w:rPr>
              <w:t>　</w:t>
            </w:r>
          </w:p>
        </w:tc>
      </w:tr>
      <w:tr w14:paraId="1F9ECFEE">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auto" w:fill="auto"/>
            <w:noWrap/>
            <w:vAlign w:val="center"/>
          </w:tcPr>
          <w:p w14:paraId="6F7B6237">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713" w:type="dxa"/>
            <w:tcBorders>
              <w:top w:val="nil"/>
              <w:left w:val="nil"/>
              <w:bottom w:val="single" w:color="auto" w:sz="4" w:space="0"/>
              <w:right w:val="single" w:color="auto" w:sz="4" w:space="0"/>
            </w:tcBorders>
            <w:shd w:val="clear" w:color="auto" w:fill="FFFFFF" w:themeFill="background1"/>
            <w:noWrap/>
            <w:vAlign w:val="center"/>
          </w:tcPr>
          <w:p w14:paraId="3667EAE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358D282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012269A1">
            <w:pPr>
              <w:widowControl/>
              <w:jc w:val="left"/>
              <w:rPr>
                <w:rFonts w:ascii="宋体" w:hAnsi="宋体" w:eastAsia="宋体" w:cs="宋体"/>
                <w:kern w:val="0"/>
                <w:sz w:val="22"/>
              </w:rPr>
            </w:pPr>
            <w:r>
              <w:rPr>
                <w:rFonts w:hint="eastAsia" w:ascii="宋体" w:hAnsi="宋体" w:eastAsia="宋体" w:cs="宋体"/>
                <w:kern w:val="0"/>
                <w:sz w:val="22"/>
              </w:rPr>
              <w:t>　</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5CC9DF8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03BA089B">
            <w:pPr>
              <w:widowControl/>
              <w:jc w:val="center"/>
              <w:rPr>
                <w:rFonts w:ascii="宋体" w:hAnsi="宋体" w:eastAsia="宋体" w:cs="宋体"/>
                <w:kern w:val="0"/>
                <w:sz w:val="22"/>
              </w:rPr>
            </w:pPr>
            <w:r>
              <w:rPr>
                <w:rFonts w:hint="eastAsia" w:ascii="宋体" w:hAnsi="宋体" w:eastAsia="宋体" w:cs="宋体"/>
                <w:kern w:val="0"/>
                <w:sz w:val="22"/>
              </w:rPr>
              <w:t>　</w:t>
            </w:r>
          </w:p>
        </w:tc>
        <w:tc>
          <w:tcPr>
            <w:tcW w:w="1818" w:type="dxa"/>
            <w:tcBorders>
              <w:top w:val="nil"/>
              <w:left w:val="nil"/>
              <w:bottom w:val="single" w:color="auto" w:sz="4" w:space="0"/>
              <w:right w:val="single" w:color="auto" w:sz="4" w:space="0"/>
            </w:tcBorders>
            <w:shd w:val="clear" w:color="auto" w:fill="auto"/>
            <w:noWrap/>
            <w:vAlign w:val="center"/>
          </w:tcPr>
          <w:p w14:paraId="16563F7B">
            <w:pPr>
              <w:widowControl/>
              <w:jc w:val="center"/>
              <w:rPr>
                <w:rFonts w:ascii="宋体" w:hAnsi="宋体" w:eastAsia="宋体" w:cs="宋体"/>
                <w:kern w:val="0"/>
                <w:sz w:val="22"/>
              </w:rPr>
            </w:pPr>
            <w:r>
              <w:rPr>
                <w:rFonts w:hint="eastAsia" w:ascii="宋体" w:hAnsi="宋体" w:eastAsia="宋体" w:cs="宋体"/>
                <w:kern w:val="0"/>
                <w:sz w:val="22"/>
              </w:rPr>
              <w:t>　</w:t>
            </w:r>
          </w:p>
        </w:tc>
        <w:tc>
          <w:tcPr>
            <w:tcW w:w="1557" w:type="dxa"/>
            <w:tcBorders>
              <w:top w:val="nil"/>
              <w:left w:val="nil"/>
              <w:bottom w:val="single" w:color="auto" w:sz="4" w:space="0"/>
              <w:right w:val="single" w:color="auto" w:sz="4" w:space="0"/>
            </w:tcBorders>
            <w:shd w:val="clear" w:color="auto" w:fill="auto"/>
            <w:noWrap/>
            <w:vAlign w:val="center"/>
          </w:tcPr>
          <w:p w14:paraId="37DB2F88">
            <w:pPr>
              <w:widowControl/>
              <w:jc w:val="center"/>
              <w:rPr>
                <w:rFonts w:ascii="宋体" w:hAnsi="宋体" w:eastAsia="宋体" w:cs="宋体"/>
                <w:kern w:val="0"/>
                <w:sz w:val="22"/>
              </w:rPr>
            </w:pPr>
            <w:r>
              <w:rPr>
                <w:rFonts w:hint="eastAsia" w:ascii="宋体" w:hAnsi="宋体" w:eastAsia="宋体" w:cs="宋体"/>
                <w:kern w:val="0"/>
                <w:sz w:val="22"/>
              </w:rPr>
              <w:t>　</w:t>
            </w:r>
          </w:p>
        </w:tc>
        <w:tc>
          <w:tcPr>
            <w:tcW w:w="982" w:type="dxa"/>
            <w:tcBorders>
              <w:top w:val="nil"/>
              <w:left w:val="nil"/>
              <w:bottom w:val="single" w:color="auto" w:sz="4" w:space="0"/>
              <w:right w:val="single" w:color="auto" w:sz="4" w:space="0"/>
            </w:tcBorders>
            <w:shd w:val="clear" w:color="auto" w:fill="auto"/>
            <w:noWrap/>
            <w:vAlign w:val="center"/>
          </w:tcPr>
          <w:p w14:paraId="5A144812">
            <w:pPr>
              <w:widowControl/>
              <w:jc w:val="left"/>
              <w:rPr>
                <w:rFonts w:ascii="宋体" w:hAnsi="宋体" w:eastAsia="宋体" w:cs="宋体"/>
                <w:kern w:val="0"/>
                <w:sz w:val="22"/>
              </w:rPr>
            </w:pPr>
            <w:r>
              <w:rPr>
                <w:rFonts w:hint="eastAsia" w:ascii="宋体" w:hAnsi="宋体" w:eastAsia="宋体" w:cs="宋体"/>
                <w:kern w:val="0"/>
                <w:sz w:val="22"/>
              </w:rPr>
              <w:t>　</w:t>
            </w:r>
          </w:p>
        </w:tc>
      </w:tr>
      <w:tr w14:paraId="0FD7C567">
        <w:tblPrEx>
          <w:tblCellMar>
            <w:top w:w="0" w:type="dxa"/>
            <w:left w:w="108" w:type="dxa"/>
            <w:bottom w:w="0" w:type="dxa"/>
            <w:right w:w="108" w:type="dxa"/>
          </w:tblCellMar>
        </w:tblPrEx>
        <w:trPr>
          <w:trHeight w:val="402" w:hRule="atLeast"/>
        </w:trPr>
        <w:tc>
          <w:tcPr>
            <w:tcW w:w="3307" w:type="dxa"/>
            <w:tcBorders>
              <w:top w:val="nil"/>
              <w:left w:val="single" w:color="auto" w:sz="4" w:space="0"/>
              <w:bottom w:val="single" w:color="auto" w:sz="4" w:space="0"/>
              <w:right w:val="single" w:color="auto" w:sz="4" w:space="0"/>
            </w:tcBorders>
            <w:shd w:val="clear" w:color="000000" w:fill="FFFFFF"/>
            <w:noWrap/>
            <w:vAlign w:val="center"/>
          </w:tcPr>
          <w:p w14:paraId="4D0C3F5B">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713" w:type="dxa"/>
            <w:tcBorders>
              <w:top w:val="nil"/>
              <w:left w:val="nil"/>
              <w:bottom w:val="single" w:color="auto" w:sz="4" w:space="0"/>
              <w:right w:val="single" w:color="auto" w:sz="4" w:space="0"/>
            </w:tcBorders>
            <w:shd w:val="clear" w:color="auto" w:fill="FFFFFF" w:themeFill="background1"/>
            <w:noWrap/>
            <w:vAlign w:val="center"/>
          </w:tcPr>
          <w:p w14:paraId="57F002D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800" w:type="dxa"/>
            <w:tcBorders>
              <w:top w:val="nil"/>
              <w:left w:val="nil"/>
              <w:bottom w:val="single" w:color="auto" w:sz="4" w:space="0"/>
              <w:right w:val="single" w:color="auto" w:sz="4" w:space="0"/>
            </w:tcBorders>
            <w:shd w:val="clear" w:color="auto" w:fill="FFFFFF" w:themeFill="background1"/>
            <w:noWrap/>
            <w:vAlign w:val="center"/>
          </w:tcPr>
          <w:p w14:paraId="7173308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269,288,234.72</w:t>
            </w:r>
          </w:p>
        </w:tc>
        <w:tc>
          <w:tcPr>
            <w:tcW w:w="2700" w:type="dxa"/>
            <w:tcBorders>
              <w:top w:val="nil"/>
              <w:left w:val="nil"/>
              <w:bottom w:val="single" w:color="auto" w:sz="4" w:space="0"/>
              <w:right w:val="single" w:color="auto" w:sz="4" w:space="0"/>
            </w:tcBorders>
            <w:shd w:val="clear" w:color="auto" w:fill="FFFFFF" w:themeFill="background1"/>
            <w:noWrap/>
            <w:vAlign w:val="center"/>
          </w:tcPr>
          <w:p w14:paraId="4241D5FA">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72" w:type="dxa"/>
            <w:gridSpan w:val="2"/>
            <w:tcBorders>
              <w:top w:val="nil"/>
              <w:left w:val="nil"/>
              <w:bottom w:val="single" w:color="auto" w:sz="4" w:space="0"/>
              <w:right w:val="single" w:color="auto" w:sz="4" w:space="0"/>
            </w:tcBorders>
            <w:shd w:val="clear" w:color="auto" w:fill="FFFFFF" w:themeFill="background1"/>
            <w:noWrap/>
            <w:vAlign w:val="center"/>
          </w:tcPr>
          <w:p w14:paraId="61CD96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1772" w:type="dxa"/>
            <w:tcBorders>
              <w:top w:val="nil"/>
              <w:left w:val="nil"/>
              <w:bottom w:val="single" w:color="auto" w:sz="4" w:space="0"/>
              <w:right w:val="single" w:color="auto" w:sz="4" w:space="0"/>
            </w:tcBorders>
            <w:shd w:val="clear" w:color="auto" w:fill="FFFFFF" w:themeFill="background1"/>
            <w:noWrap/>
            <w:vAlign w:val="center"/>
          </w:tcPr>
          <w:p w14:paraId="615800D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269,288,234.72</w:t>
            </w:r>
          </w:p>
        </w:tc>
        <w:tc>
          <w:tcPr>
            <w:tcW w:w="1818" w:type="dxa"/>
            <w:tcBorders>
              <w:top w:val="nil"/>
              <w:left w:val="nil"/>
              <w:bottom w:val="single" w:color="auto" w:sz="4" w:space="0"/>
              <w:right w:val="single" w:color="auto" w:sz="4" w:space="0"/>
            </w:tcBorders>
            <w:shd w:val="clear" w:color="000000" w:fill="FFFFFF"/>
            <w:noWrap/>
            <w:vAlign w:val="center"/>
          </w:tcPr>
          <w:p w14:paraId="4D04EC76">
            <w:pPr>
              <w:widowControl/>
              <w:jc w:val="center"/>
              <w:rPr>
                <w:rFonts w:ascii="宋体" w:hAnsi="宋体" w:eastAsia="宋体" w:cs="宋体"/>
                <w:kern w:val="0"/>
                <w:sz w:val="22"/>
              </w:rPr>
            </w:pPr>
            <w:r>
              <w:rPr>
                <w:rFonts w:hint="eastAsia" w:ascii="宋体" w:hAnsi="宋体" w:eastAsia="宋体" w:cs="宋体"/>
                <w:kern w:val="0"/>
                <w:sz w:val="22"/>
              </w:rPr>
              <w:t>　</w:t>
            </w:r>
          </w:p>
        </w:tc>
        <w:tc>
          <w:tcPr>
            <w:tcW w:w="1557" w:type="dxa"/>
            <w:tcBorders>
              <w:top w:val="nil"/>
              <w:left w:val="nil"/>
              <w:bottom w:val="single" w:color="auto" w:sz="4" w:space="0"/>
              <w:right w:val="single" w:color="auto" w:sz="4" w:space="0"/>
            </w:tcBorders>
            <w:shd w:val="clear" w:color="auto" w:fill="auto"/>
            <w:noWrap/>
            <w:vAlign w:val="center"/>
          </w:tcPr>
          <w:p w14:paraId="652382D9">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2" w:type="dxa"/>
            <w:tcBorders>
              <w:top w:val="nil"/>
              <w:left w:val="nil"/>
              <w:bottom w:val="single" w:color="auto" w:sz="4" w:space="0"/>
              <w:right w:val="single" w:color="auto" w:sz="4" w:space="0"/>
            </w:tcBorders>
            <w:shd w:val="clear" w:color="auto" w:fill="auto"/>
            <w:noWrap/>
            <w:vAlign w:val="center"/>
          </w:tcPr>
          <w:p w14:paraId="3273FFDA">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F2332E5">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14:paraId="52D56C7F">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02ECFC3C">
      <w:pPr>
        <w:widowControl/>
        <w:jc w:val="center"/>
        <w:rPr>
          <w:rFonts w:ascii="Times New Roman" w:hAnsi="Times New Roman" w:eastAsia="方正小标宋_GBK" w:cs="Times New Roman"/>
          <w:kern w:val="0"/>
          <w:sz w:val="36"/>
          <w:szCs w:val="36"/>
        </w:rPr>
      </w:pPr>
    </w:p>
    <w:p w14:paraId="2BA1F30D">
      <w:pPr>
        <w:widowControl/>
        <w:jc w:val="center"/>
        <w:rPr>
          <w:rFonts w:ascii="Times New Roman" w:hAnsi="Times New Roman" w:eastAsia="方正小标宋_GBK" w:cs="Times New Roman"/>
          <w:kern w:val="0"/>
          <w:sz w:val="36"/>
          <w:szCs w:val="36"/>
        </w:rPr>
      </w:pPr>
    </w:p>
    <w:p w14:paraId="1FB69B60">
      <w:pPr>
        <w:widowControl/>
        <w:jc w:val="center"/>
        <w:rPr>
          <w:rFonts w:ascii="Times New Roman" w:hAnsi="Times New Roman" w:eastAsia="方正小标宋_GBK" w:cs="Times New Roman"/>
          <w:kern w:val="0"/>
          <w:sz w:val="36"/>
          <w:szCs w:val="36"/>
        </w:rPr>
      </w:pPr>
    </w:p>
    <w:p w14:paraId="32E95399">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3715E045">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祁阳市民政</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31EFD606">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2"/>
        <w:tblW w:w="14219" w:type="dxa"/>
        <w:jc w:val="center"/>
        <w:tblLayout w:type="autofit"/>
        <w:tblCellMar>
          <w:top w:w="0" w:type="dxa"/>
          <w:left w:w="108" w:type="dxa"/>
          <w:bottom w:w="0" w:type="dxa"/>
          <w:right w:w="108" w:type="dxa"/>
        </w:tblCellMar>
      </w:tblPr>
      <w:tblGrid>
        <w:gridCol w:w="1719"/>
        <w:gridCol w:w="3008"/>
        <w:gridCol w:w="3000"/>
        <w:gridCol w:w="3492"/>
        <w:gridCol w:w="3000"/>
      </w:tblGrid>
      <w:tr w14:paraId="3C343FA4">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DABB76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7F64244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DE5CEF3">
        <w:tblPrEx>
          <w:tblCellMar>
            <w:top w:w="0" w:type="dxa"/>
            <w:left w:w="108" w:type="dxa"/>
            <w:bottom w:w="0" w:type="dxa"/>
            <w:right w:w="108" w:type="dxa"/>
          </w:tblCellMar>
        </w:tblPrEx>
        <w:trPr>
          <w:trHeight w:val="495" w:hRule="atLeast"/>
          <w:jc w:val="center"/>
        </w:trPr>
        <w:tc>
          <w:tcPr>
            <w:tcW w:w="1719"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FC3800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008" w:type="dxa"/>
            <w:vMerge w:val="restart"/>
            <w:tcBorders>
              <w:top w:val="nil"/>
              <w:left w:val="single" w:color="auto" w:sz="4" w:space="0"/>
              <w:bottom w:val="single" w:color="auto" w:sz="4" w:space="0"/>
              <w:right w:val="single" w:color="auto" w:sz="4" w:space="0"/>
            </w:tcBorders>
            <w:shd w:val="clear" w:color="auto" w:fill="auto"/>
            <w:vAlign w:val="center"/>
          </w:tcPr>
          <w:p w14:paraId="12FD227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5902F3A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8CDC3F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25C0F5D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7F497D4">
        <w:tblPrEx>
          <w:tblCellMar>
            <w:top w:w="0" w:type="dxa"/>
            <w:left w:w="108" w:type="dxa"/>
            <w:bottom w:w="0" w:type="dxa"/>
            <w:right w:w="108" w:type="dxa"/>
          </w:tblCellMar>
        </w:tblPrEx>
        <w:trPr>
          <w:trHeight w:val="360" w:hRule="atLeast"/>
          <w:jc w:val="center"/>
        </w:trPr>
        <w:tc>
          <w:tcPr>
            <w:tcW w:w="1719" w:type="dxa"/>
            <w:vMerge w:val="continue"/>
            <w:tcBorders>
              <w:top w:val="single" w:color="auto" w:sz="4" w:space="0"/>
              <w:left w:val="single" w:color="auto" w:sz="8" w:space="0"/>
              <w:bottom w:val="single" w:color="auto" w:sz="4" w:space="0"/>
              <w:right w:val="single" w:color="auto" w:sz="4" w:space="0"/>
            </w:tcBorders>
            <w:vAlign w:val="center"/>
          </w:tcPr>
          <w:p w14:paraId="5B5D6C59">
            <w:pPr>
              <w:widowControl/>
              <w:jc w:val="left"/>
              <w:rPr>
                <w:rFonts w:ascii="Times New Roman" w:hAnsi="Times New Roman" w:eastAsia="仿宋_GB2312" w:cs="Times New Roman"/>
                <w:kern w:val="0"/>
                <w:szCs w:val="21"/>
              </w:rPr>
            </w:pPr>
          </w:p>
        </w:tc>
        <w:tc>
          <w:tcPr>
            <w:tcW w:w="3008" w:type="dxa"/>
            <w:vMerge w:val="continue"/>
            <w:tcBorders>
              <w:top w:val="nil"/>
              <w:left w:val="single" w:color="auto" w:sz="4" w:space="0"/>
              <w:bottom w:val="single" w:color="auto" w:sz="4" w:space="0"/>
              <w:right w:val="single" w:color="auto" w:sz="4" w:space="0"/>
            </w:tcBorders>
            <w:vAlign w:val="center"/>
          </w:tcPr>
          <w:p w14:paraId="0D03284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08138B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4C8854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E04751A">
            <w:pPr>
              <w:widowControl/>
              <w:jc w:val="left"/>
              <w:rPr>
                <w:rFonts w:ascii="Times New Roman" w:hAnsi="Times New Roman" w:eastAsia="仿宋_GB2312" w:cs="Times New Roman"/>
                <w:kern w:val="0"/>
                <w:szCs w:val="21"/>
              </w:rPr>
            </w:pPr>
          </w:p>
        </w:tc>
      </w:tr>
      <w:tr w14:paraId="5FC223D6">
        <w:tblPrEx>
          <w:tblCellMar>
            <w:top w:w="0" w:type="dxa"/>
            <w:left w:w="108" w:type="dxa"/>
            <w:bottom w:w="0" w:type="dxa"/>
            <w:right w:w="108" w:type="dxa"/>
          </w:tblCellMar>
        </w:tblPrEx>
        <w:trPr>
          <w:trHeight w:val="450" w:hRule="atLeast"/>
          <w:jc w:val="center"/>
        </w:trPr>
        <w:tc>
          <w:tcPr>
            <w:tcW w:w="1719" w:type="dxa"/>
            <w:vMerge w:val="continue"/>
            <w:tcBorders>
              <w:top w:val="single" w:color="auto" w:sz="4" w:space="0"/>
              <w:left w:val="single" w:color="auto" w:sz="8" w:space="0"/>
              <w:bottom w:val="single" w:color="auto" w:sz="4" w:space="0"/>
              <w:right w:val="single" w:color="auto" w:sz="4" w:space="0"/>
            </w:tcBorders>
            <w:vAlign w:val="center"/>
          </w:tcPr>
          <w:p w14:paraId="28C9AA98">
            <w:pPr>
              <w:widowControl/>
              <w:jc w:val="left"/>
              <w:rPr>
                <w:rFonts w:ascii="Times New Roman" w:hAnsi="Times New Roman" w:eastAsia="仿宋_GB2312" w:cs="Times New Roman"/>
                <w:kern w:val="0"/>
                <w:szCs w:val="21"/>
              </w:rPr>
            </w:pPr>
          </w:p>
        </w:tc>
        <w:tc>
          <w:tcPr>
            <w:tcW w:w="3008" w:type="dxa"/>
            <w:vMerge w:val="continue"/>
            <w:tcBorders>
              <w:top w:val="nil"/>
              <w:left w:val="single" w:color="auto" w:sz="4" w:space="0"/>
              <w:bottom w:val="single" w:color="auto" w:sz="4" w:space="0"/>
              <w:right w:val="single" w:color="auto" w:sz="4" w:space="0"/>
            </w:tcBorders>
            <w:vAlign w:val="center"/>
          </w:tcPr>
          <w:p w14:paraId="3513982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6510CA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1EF817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006462C">
            <w:pPr>
              <w:widowControl/>
              <w:jc w:val="left"/>
              <w:rPr>
                <w:rFonts w:ascii="Times New Roman" w:hAnsi="Times New Roman" w:eastAsia="仿宋_GB2312" w:cs="Times New Roman"/>
                <w:kern w:val="0"/>
                <w:szCs w:val="21"/>
              </w:rPr>
            </w:pPr>
          </w:p>
        </w:tc>
      </w:tr>
      <w:tr w14:paraId="5A99206E">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130F28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36A210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58C832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6C5C2A7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D94428F">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2B2A45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FFFFFF"/>
            <w:vAlign w:val="center"/>
          </w:tcPr>
          <w:p w14:paraId="26518E12">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263,385,205.72</w:t>
            </w:r>
          </w:p>
        </w:tc>
        <w:tc>
          <w:tcPr>
            <w:tcW w:w="3492" w:type="dxa"/>
            <w:tcBorders>
              <w:top w:val="nil"/>
              <w:left w:val="nil"/>
              <w:bottom w:val="single" w:color="auto" w:sz="4" w:space="0"/>
              <w:right w:val="single" w:color="auto" w:sz="4" w:space="0"/>
            </w:tcBorders>
            <w:shd w:val="clear" w:color="auto" w:fill="FFFFFF"/>
            <w:vAlign w:val="center"/>
          </w:tcPr>
          <w:p w14:paraId="614BFC65">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262,305,341.63</w:t>
            </w:r>
          </w:p>
        </w:tc>
        <w:tc>
          <w:tcPr>
            <w:tcW w:w="3000" w:type="dxa"/>
            <w:tcBorders>
              <w:top w:val="nil"/>
              <w:left w:val="nil"/>
              <w:bottom w:val="single" w:color="auto" w:sz="4" w:space="0"/>
              <w:right w:val="single" w:color="auto" w:sz="8" w:space="0"/>
            </w:tcBorders>
            <w:shd w:val="clear" w:color="auto" w:fill="FFFFFF"/>
            <w:vAlign w:val="center"/>
          </w:tcPr>
          <w:p w14:paraId="0D60E37A">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1,079,864.09</w:t>
            </w:r>
          </w:p>
        </w:tc>
      </w:tr>
      <w:tr w14:paraId="35621493">
        <w:tblPrEx>
          <w:tblCellMar>
            <w:top w:w="0" w:type="dxa"/>
            <w:left w:w="108" w:type="dxa"/>
            <w:bottom w:w="0" w:type="dxa"/>
            <w:right w:w="108" w:type="dxa"/>
          </w:tblCellMar>
        </w:tblPrEx>
        <w:trPr>
          <w:trHeight w:val="450" w:hRule="atLeast"/>
          <w:jc w:val="center"/>
        </w:trPr>
        <w:tc>
          <w:tcPr>
            <w:tcW w:w="1719" w:type="dxa"/>
            <w:tcBorders>
              <w:top w:val="single" w:color="auto" w:sz="4" w:space="0"/>
              <w:left w:val="single" w:color="auto" w:sz="8" w:space="0"/>
              <w:bottom w:val="single" w:color="auto" w:sz="4" w:space="0"/>
              <w:right w:val="single" w:color="auto" w:sz="4" w:space="0"/>
            </w:tcBorders>
            <w:shd w:val="clear" w:color="auto" w:fill="FFFFFF"/>
            <w:vAlign w:val="center"/>
          </w:tcPr>
          <w:p w14:paraId="5979909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008" w:type="dxa"/>
            <w:tcBorders>
              <w:top w:val="nil"/>
              <w:left w:val="nil"/>
              <w:bottom w:val="single" w:color="auto" w:sz="4" w:space="0"/>
              <w:right w:val="single" w:color="auto" w:sz="4" w:space="0"/>
            </w:tcBorders>
            <w:shd w:val="clear" w:color="auto" w:fill="FFFFFF"/>
            <w:vAlign w:val="center"/>
          </w:tcPr>
          <w:p w14:paraId="76D3A23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FFFFFF"/>
            <w:vAlign w:val="center"/>
          </w:tcPr>
          <w:p w14:paraId="0B8D01B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2,043,200.00</w:t>
            </w:r>
          </w:p>
        </w:tc>
        <w:tc>
          <w:tcPr>
            <w:tcW w:w="3492" w:type="dxa"/>
            <w:tcBorders>
              <w:top w:val="nil"/>
              <w:left w:val="nil"/>
              <w:bottom w:val="single" w:color="auto" w:sz="4" w:space="0"/>
              <w:right w:val="single" w:color="auto" w:sz="4" w:space="0"/>
            </w:tcBorders>
            <w:shd w:val="clear" w:color="auto" w:fill="FFFFFF"/>
            <w:vAlign w:val="center"/>
          </w:tcPr>
          <w:p w14:paraId="1D94EC7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2,043,200.00</w:t>
            </w:r>
          </w:p>
        </w:tc>
        <w:tc>
          <w:tcPr>
            <w:tcW w:w="3000" w:type="dxa"/>
            <w:tcBorders>
              <w:top w:val="nil"/>
              <w:left w:val="nil"/>
              <w:bottom w:val="single" w:color="auto" w:sz="4" w:space="0"/>
              <w:right w:val="single" w:color="auto" w:sz="8" w:space="0"/>
            </w:tcBorders>
            <w:shd w:val="clear" w:color="auto" w:fill="FFFFFF"/>
            <w:vAlign w:val="center"/>
          </w:tcPr>
          <w:p w14:paraId="736D0AA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317524B">
        <w:tblPrEx>
          <w:tblCellMar>
            <w:top w:w="0" w:type="dxa"/>
            <w:left w:w="108" w:type="dxa"/>
            <w:bottom w:w="0" w:type="dxa"/>
            <w:right w:w="108" w:type="dxa"/>
          </w:tblCellMar>
        </w:tblPrEx>
        <w:trPr>
          <w:trHeight w:val="450" w:hRule="atLeast"/>
          <w:jc w:val="center"/>
        </w:trPr>
        <w:tc>
          <w:tcPr>
            <w:tcW w:w="1719" w:type="dxa"/>
            <w:tcBorders>
              <w:top w:val="single" w:color="auto" w:sz="4" w:space="0"/>
              <w:left w:val="single" w:color="auto" w:sz="8" w:space="0"/>
              <w:bottom w:val="single" w:color="auto" w:sz="4" w:space="0"/>
              <w:right w:val="single" w:color="auto" w:sz="4" w:space="0"/>
            </w:tcBorders>
            <w:shd w:val="clear" w:color="auto" w:fill="FFFFFF"/>
            <w:vAlign w:val="center"/>
          </w:tcPr>
          <w:p w14:paraId="56A51FD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3008" w:type="dxa"/>
            <w:tcBorders>
              <w:top w:val="nil"/>
              <w:left w:val="nil"/>
              <w:bottom w:val="single" w:color="auto" w:sz="4" w:space="0"/>
              <w:right w:val="single" w:color="auto" w:sz="4" w:space="0"/>
            </w:tcBorders>
            <w:shd w:val="clear" w:color="auto" w:fill="FFFFFF"/>
            <w:vAlign w:val="center"/>
          </w:tcPr>
          <w:p w14:paraId="5612BF9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FFFFFF"/>
            <w:vAlign w:val="center"/>
          </w:tcPr>
          <w:p w14:paraId="1F3C8E4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829,100.00</w:t>
            </w:r>
          </w:p>
        </w:tc>
        <w:tc>
          <w:tcPr>
            <w:tcW w:w="3492" w:type="dxa"/>
            <w:tcBorders>
              <w:top w:val="nil"/>
              <w:left w:val="nil"/>
              <w:bottom w:val="single" w:color="auto" w:sz="4" w:space="0"/>
              <w:right w:val="single" w:color="auto" w:sz="4" w:space="0"/>
            </w:tcBorders>
            <w:shd w:val="clear" w:color="auto" w:fill="FFFFFF"/>
            <w:vAlign w:val="center"/>
          </w:tcPr>
          <w:p w14:paraId="56D1D83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829,100.00</w:t>
            </w:r>
          </w:p>
        </w:tc>
        <w:tc>
          <w:tcPr>
            <w:tcW w:w="3000" w:type="dxa"/>
            <w:tcBorders>
              <w:top w:val="nil"/>
              <w:left w:val="nil"/>
              <w:bottom w:val="single" w:color="auto" w:sz="4" w:space="0"/>
              <w:right w:val="single" w:color="auto" w:sz="8" w:space="0"/>
            </w:tcBorders>
            <w:shd w:val="clear" w:color="auto" w:fill="FFFFFF"/>
            <w:vAlign w:val="center"/>
          </w:tcPr>
          <w:p w14:paraId="597CF19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5F4B245">
        <w:tblPrEx>
          <w:tblCellMar>
            <w:top w:w="0" w:type="dxa"/>
            <w:left w:w="108" w:type="dxa"/>
            <w:bottom w:w="0" w:type="dxa"/>
            <w:right w:w="108" w:type="dxa"/>
          </w:tblCellMar>
        </w:tblPrEx>
        <w:trPr>
          <w:trHeight w:val="450" w:hRule="atLeast"/>
          <w:jc w:val="center"/>
        </w:trPr>
        <w:tc>
          <w:tcPr>
            <w:tcW w:w="1719" w:type="dxa"/>
            <w:tcBorders>
              <w:top w:val="single" w:color="auto" w:sz="4" w:space="0"/>
              <w:left w:val="single" w:color="auto" w:sz="8" w:space="0"/>
              <w:bottom w:val="single" w:color="auto" w:sz="4" w:space="0"/>
              <w:right w:val="single" w:color="auto" w:sz="4" w:space="0"/>
            </w:tcBorders>
            <w:shd w:val="clear" w:color="auto" w:fill="FFFFFF"/>
            <w:vAlign w:val="center"/>
          </w:tcPr>
          <w:p w14:paraId="51B2C53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2080299</w:t>
            </w:r>
          </w:p>
        </w:tc>
        <w:tc>
          <w:tcPr>
            <w:tcW w:w="3008" w:type="dxa"/>
            <w:tcBorders>
              <w:top w:val="nil"/>
              <w:left w:val="nil"/>
              <w:bottom w:val="single" w:color="auto" w:sz="4" w:space="0"/>
              <w:right w:val="single" w:color="auto" w:sz="4" w:space="0"/>
            </w:tcBorders>
            <w:shd w:val="clear" w:color="auto" w:fill="FFFFFF"/>
            <w:vAlign w:val="center"/>
          </w:tcPr>
          <w:p w14:paraId="696B2B7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3000" w:type="dxa"/>
            <w:tcBorders>
              <w:top w:val="nil"/>
              <w:left w:val="nil"/>
              <w:bottom w:val="single" w:color="auto" w:sz="4" w:space="0"/>
              <w:right w:val="single" w:color="auto" w:sz="4" w:space="0"/>
            </w:tcBorders>
            <w:shd w:val="clear" w:color="auto" w:fill="FFFFFF"/>
            <w:vAlign w:val="center"/>
          </w:tcPr>
          <w:p w14:paraId="1ABF86E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261,860.00</w:t>
            </w:r>
          </w:p>
        </w:tc>
        <w:tc>
          <w:tcPr>
            <w:tcW w:w="3492" w:type="dxa"/>
            <w:tcBorders>
              <w:top w:val="nil"/>
              <w:left w:val="nil"/>
              <w:bottom w:val="single" w:color="auto" w:sz="4" w:space="0"/>
              <w:right w:val="single" w:color="auto" w:sz="4" w:space="0"/>
            </w:tcBorders>
            <w:shd w:val="clear" w:color="auto" w:fill="FFFFFF"/>
            <w:vAlign w:val="center"/>
          </w:tcPr>
          <w:p w14:paraId="409EE8D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261,860.00</w:t>
            </w:r>
          </w:p>
        </w:tc>
        <w:tc>
          <w:tcPr>
            <w:tcW w:w="3000" w:type="dxa"/>
            <w:tcBorders>
              <w:top w:val="nil"/>
              <w:left w:val="nil"/>
              <w:bottom w:val="single" w:color="auto" w:sz="4" w:space="0"/>
              <w:right w:val="single" w:color="auto" w:sz="8" w:space="0"/>
            </w:tcBorders>
            <w:shd w:val="clear" w:color="auto" w:fill="FFFFFF"/>
            <w:vAlign w:val="center"/>
          </w:tcPr>
          <w:p w14:paraId="2C755D0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1C6F177">
        <w:tblPrEx>
          <w:tblCellMar>
            <w:top w:w="0" w:type="dxa"/>
            <w:left w:w="108" w:type="dxa"/>
            <w:bottom w:w="0" w:type="dxa"/>
            <w:right w:w="108" w:type="dxa"/>
          </w:tblCellMar>
        </w:tblPrEx>
        <w:trPr>
          <w:trHeight w:val="450" w:hRule="atLeast"/>
          <w:jc w:val="center"/>
        </w:trPr>
        <w:tc>
          <w:tcPr>
            <w:tcW w:w="1719" w:type="dxa"/>
            <w:tcBorders>
              <w:top w:val="single" w:color="auto" w:sz="4" w:space="0"/>
              <w:left w:val="single" w:color="auto" w:sz="8" w:space="0"/>
              <w:bottom w:val="single" w:color="auto" w:sz="4" w:space="0"/>
              <w:right w:val="single" w:color="auto" w:sz="4" w:space="0"/>
            </w:tcBorders>
            <w:shd w:val="clear" w:color="auto" w:fill="FFFFFF"/>
            <w:vAlign w:val="center"/>
          </w:tcPr>
          <w:p w14:paraId="49C41BB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2089999</w:t>
            </w:r>
          </w:p>
        </w:tc>
        <w:tc>
          <w:tcPr>
            <w:tcW w:w="3008" w:type="dxa"/>
            <w:tcBorders>
              <w:top w:val="nil"/>
              <w:left w:val="nil"/>
              <w:bottom w:val="single" w:color="auto" w:sz="4" w:space="0"/>
              <w:right w:val="single" w:color="auto" w:sz="4" w:space="0"/>
            </w:tcBorders>
            <w:shd w:val="clear" w:color="auto" w:fill="FFFFFF"/>
            <w:vAlign w:val="center"/>
          </w:tcPr>
          <w:p w14:paraId="76CF0E0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FFFFFF"/>
            <w:vAlign w:val="center"/>
          </w:tcPr>
          <w:p w14:paraId="74D1F87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18,000.00</w:t>
            </w:r>
          </w:p>
        </w:tc>
        <w:tc>
          <w:tcPr>
            <w:tcW w:w="3492" w:type="dxa"/>
            <w:tcBorders>
              <w:top w:val="nil"/>
              <w:left w:val="nil"/>
              <w:bottom w:val="single" w:color="auto" w:sz="4" w:space="0"/>
              <w:right w:val="single" w:color="auto" w:sz="4" w:space="0"/>
            </w:tcBorders>
            <w:shd w:val="clear" w:color="auto" w:fill="FFFFFF"/>
            <w:vAlign w:val="center"/>
          </w:tcPr>
          <w:p w14:paraId="2C44A74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18,000.00</w:t>
            </w:r>
          </w:p>
        </w:tc>
        <w:tc>
          <w:tcPr>
            <w:tcW w:w="3000" w:type="dxa"/>
            <w:tcBorders>
              <w:top w:val="nil"/>
              <w:left w:val="nil"/>
              <w:bottom w:val="single" w:color="auto" w:sz="4" w:space="0"/>
              <w:right w:val="single" w:color="auto" w:sz="8" w:space="0"/>
            </w:tcBorders>
            <w:shd w:val="clear" w:color="auto" w:fill="FFFFFF"/>
            <w:vAlign w:val="center"/>
          </w:tcPr>
          <w:p w14:paraId="4CBCAE5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A8DFFD1">
        <w:tblPrEx>
          <w:tblCellMar>
            <w:top w:w="0" w:type="dxa"/>
            <w:left w:w="108" w:type="dxa"/>
            <w:bottom w:w="0" w:type="dxa"/>
            <w:right w:w="108" w:type="dxa"/>
          </w:tblCellMar>
        </w:tblPrEx>
        <w:trPr>
          <w:trHeight w:val="450" w:hRule="atLeast"/>
          <w:jc w:val="center"/>
        </w:trPr>
        <w:tc>
          <w:tcPr>
            <w:tcW w:w="1719" w:type="dxa"/>
            <w:tcBorders>
              <w:top w:val="single" w:color="auto" w:sz="4" w:space="0"/>
              <w:left w:val="single" w:color="auto" w:sz="8" w:space="0"/>
              <w:bottom w:val="single" w:color="auto" w:sz="4" w:space="0"/>
              <w:right w:val="single" w:color="auto" w:sz="4" w:space="0"/>
            </w:tcBorders>
            <w:shd w:val="clear" w:color="auto" w:fill="FFFFFF"/>
            <w:vAlign w:val="center"/>
          </w:tcPr>
          <w:p w14:paraId="6DB4BD5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2080201</w:t>
            </w:r>
          </w:p>
        </w:tc>
        <w:tc>
          <w:tcPr>
            <w:tcW w:w="3008" w:type="dxa"/>
            <w:tcBorders>
              <w:top w:val="nil"/>
              <w:left w:val="nil"/>
              <w:bottom w:val="single" w:color="auto" w:sz="4" w:space="0"/>
              <w:right w:val="single" w:color="auto" w:sz="4" w:space="0"/>
            </w:tcBorders>
            <w:shd w:val="clear" w:color="auto" w:fill="FFFFFF"/>
            <w:vAlign w:val="center"/>
          </w:tcPr>
          <w:p w14:paraId="56E8D5D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FFFFFF"/>
            <w:vAlign w:val="center"/>
          </w:tcPr>
          <w:p w14:paraId="14AADA6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18,908,873.17</w:t>
            </w:r>
          </w:p>
        </w:tc>
        <w:tc>
          <w:tcPr>
            <w:tcW w:w="3492" w:type="dxa"/>
            <w:tcBorders>
              <w:top w:val="nil"/>
              <w:left w:val="nil"/>
              <w:bottom w:val="single" w:color="auto" w:sz="4" w:space="0"/>
              <w:right w:val="single" w:color="auto" w:sz="4" w:space="0"/>
            </w:tcBorders>
            <w:shd w:val="clear" w:color="auto" w:fill="FFFFFF"/>
            <w:vAlign w:val="center"/>
          </w:tcPr>
          <w:p w14:paraId="0C08F7D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18,908,873.17</w:t>
            </w:r>
          </w:p>
        </w:tc>
        <w:tc>
          <w:tcPr>
            <w:tcW w:w="3000" w:type="dxa"/>
            <w:tcBorders>
              <w:top w:val="nil"/>
              <w:left w:val="nil"/>
              <w:bottom w:val="single" w:color="auto" w:sz="4" w:space="0"/>
              <w:right w:val="single" w:color="auto" w:sz="8" w:space="0"/>
            </w:tcBorders>
            <w:shd w:val="clear" w:color="auto" w:fill="FFFFFF"/>
            <w:vAlign w:val="center"/>
          </w:tcPr>
          <w:p w14:paraId="1E6CE4B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E69157F">
        <w:tblPrEx>
          <w:tblCellMar>
            <w:top w:w="0" w:type="dxa"/>
            <w:left w:w="108" w:type="dxa"/>
            <w:bottom w:w="0" w:type="dxa"/>
            <w:right w:w="108" w:type="dxa"/>
          </w:tblCellMar>
        </w:tblPrEx>
        <w:trPr>
          <w:trHeight w:val="450" w:hRule="atLeast"/>
          <w:jc w:val="center"/>
        </w:trPr>
        <w:tc>
          <w:tcPr>
            <w:tcW w:w="1719" w:type="dxa"/>
            <w:tcBorders>
              <w:top w:val="single" w:color="auto" w:sz="4" w:space="0"/>
              <w:left w:val="single" w:color="auto" w:sz="8" w:space="0"/>
              <w:bottom w:val="single" w:color="auto" w:sz="4" w:space="0"/>
              <w:right w:val="single" w:color="auto" w:sz="4" w:space="0"/>
            </w:tcBorders>
            <w:shd w:val="clear" w:color="auto" w:fill="FFFFFF"/>
            <w:vAlign w:val="center"/>
          </w:tcPr>
          <w:p w14:paraId="7C06D7F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2082502</w:t>
            </w:r>
          </w:p>
        </w:tc>
        <w:tc>
          <w:tcPr>
            <w:tcW w:w="3008" w:type="dxa"/>
            <w:tcBorders>
              <w:top w:val="nil"/>
              <w:left w:val="nil"/>
              <w:bottom w:val="single" w:color="auto" w:sz="4" w:space="0"/>
              <w:right w:val="single" w:color="auto" w:sz="4" w:space="0"/>
            </w:tcBorders>
            <w:shd w:val="clear" w:color="auto" w:fill="FFFFFF"/>
            <w:vAlign w:val="center"/>
          </w:tcPr>
          <w:p w14:paraId="531ADEC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其他农村生活救助</w:t>
            </w:r>
          </w:p>
        </w:tc>
        <w:tc>
          <w:tcPr>
            <w:tcW w:w="3000" w:type="dxa"/>
            <w:tcBorders>
              <w:top w:val="nil"/>
              <w:left w:val="nil"/>
              <w:bottom w:val="single" w:color="auto" w:sz="4" w:space="0"/>
              <w:right w:val="single" w:color="auto" w:sz="4" w:space="0"/>
            </w:tcBorders>
            <w:shd w:val="clear" w:color="auto" w:fill="FFFFFF"/>
            <w:vAlign w:val="center"/>
          </w:tcPr>
          <w:p w14:paraId="2A12C95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426,405.86</w:t>
            </w:r>
          </w:p>
        </w:tc>
        <w:tc>
          <w:tcPr>
            <w:tcW w:w="3492" w:type="dxa"/>
            <w:tcBorders>
              <w:top w:val="nil"/>
              <w:left w:val="nil"/>
              <w:bottom w:val="single" w:color="auto" w:sz="4" w:space="0"/>
              <w:right w:val="single" w:color="auto" w:sz="4" w:space="0"/>
            </w:tcBorders>
            <w:shd w:val="clear" w:color="auto" w:fill="FFFFFF"/>
            <w:vAlign w:val="center"/>
          </w:tcPr>
          <w:p w14:paraId="3B8CFEB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426,405.86</w:t>
            </w:r>
          </w:p>
        </w:tc>
        <w:tc>
          <w:tcPr>
            <w:tcW w:w="3000" w:type="dxa"/>
            <w:tcBorders>
              <w:top w:val="nil"/>
              <w:left w:val="nil"/>
              <w:bottom w:val="single" w:color="auto" w:sz="4" w:space="0"/>
              <w:right w:val="single" w:color="auto" w:sz="8" w:space="0"/>
            </w:tcBorders>
            <w:shd w:val="clear" w:color="auto" w:fill="FFFFFF"/>
            <w:vAlign w:val="center"/>
          </w:tcPr>
          <w:p w14:paraId="6EAE86A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A961BE0">
        <w:tblPrEx>
          <w:tblCellMar>
            <w:top w:w="0" w:type="dxa"/>
            <w:left w:w="108" w:type="dxa"/>
            <w:bottom w:w="0" w:type="dxa"/>
            <w:right w:w="108" w:type="dxa"/>
          </w:tblCellMar>
        </w:tblPrEx>
        <w:trPr>
          <w:trHeight w:val="450" w:hRule="atLeast"/>
          <w:jc w:val="center"/>
        </w:trPr>
        <w:tc>
          <w:tcPr>
            <w:tcW w:w="1719" w:type="dxa"/>
            <w:tcBorders>
              <w:top w:val="single" w:color="auto" w:sz="4" w:space="0"/>
              <w:left w:val="single" w:color="auto" w:sz="8" w:space="0"/>
              <w:bottom w:val="single" w:color="auto" w:sz="4" w:space="0"/>
              <w:right w:val="single" w:color="auto" w:sz="4" w:space="0"/>
            </w:tcBorders>
            <w:shd w:val="clear" w:color="auto" w:fill="FFFFFF"/>
            <w:vAlign w:val="center"/>
          </w:tcPr>
          <w:p w14:paraId="1AC52EA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2080202</w:t>
            </w:r>
          </w:p>
        </w:tc>
        <w:tc>
          <w:tcPr>
            <w:tcW w:w="3008" w:type="dxa"/>
            <w:tcBorders>
              <w:top w:val="nil"/>
              <w:left w:val="nil"/>
              <w:bottom w:val="single" w:color="auto" w:sz="4" w:space="0"/>
              <w:right w:val="single" w:color="auto" w:sz="4" w:space="0"/>
            </w:tcBorders>
            <w:shd w:val="clear" w:color="auto" w:fill="FFFFFF"/>
            <w:vAlign w:val="center"/>
          </w:tcPr>
          <w:p w14:paraId="126843C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FFFFFF"/>
            <w:vAlign w:val="center"/>
          </w:tcPr>
          <w:p w14:paraId="6F50EAA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1,079,864.09</w:t>
            </w:r>
          </w:p>
        </w:tc>
        <w:tc>
          <w:tcPr>
            <w:tcW w:w="3492" w:type="dxa"/>
            <w:tcBorders>
              <w:top w:val="nil"/>
              <w:left w:val="nil"/>
              <w:bottom w:val="single" w:color="auto" w:sz="4" w:space="0"/>
              <w:right w:val="single" w:color="auto" w:sz="4" w:space="0"/>
            </w:tcBorders>
            <w:shd w:val="clear" w:color="auto" w:fill="FFFFFF"/>
            <w:vAlign w:val="center"/>
          </w:tcPr>
          <w:p w14:paraId="3FC7996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FFFFFF"/>
            <w:vAlign w:val="center"/>
          </w:tcPr>
          <w:p w14:paraId="3BE2C83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1,079,864.09</w:t>
            </w:r>
          </w:p>
        </w:tc>
      </w:tr>
      <w:tr w14:paraId="5FA1085D">
        <w:tblPrEx>
          <w:tblCellMar>
            <w:top w:w="0" w:type="dxa"/>
            <w:left w:w="108" w:type="dxa"/>
            <w:bottom w:w="0" w:type="dxa"/>
            <w:right w:w="108" w:type="dxa"/>
          </w:tblCellMar>
        </w:tblPrEx>
        <w:trPr>
          <w:trHeight w:val="450" w:hRule="atLeast"/>
          <w:jc w:val="center"/>
        </w:trPr>
        <w:tc>
          <w:tcPr>
            <w:tcW w:w="1719" w:type="dxa"/>
            <w:tcBorders>
              <w:top w:val="single" w:color="auto" w:sz="4" w:space="0"/>
              <w:left w:val="single" w:color="auto" w:sz="8" w:space="0"/>
              <w:bottom w:val="single" w:color="auto" w:sz="4" w:space="0"/>
              <w:right w:val="single" w:color="auto" w:sz="4" w:space="0"/>
            </w:tcBorders>
            <w:shd w:val="clear" w:color="auto" w:fill="FFFFFF"/>
            <w:vAlign w:val="center"/>
          </w:tcPr>
          <w:p w14:paraId="24D83EE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3008" w:type="dxa"/>
            <w:tcBorders>
              <w:top w:val="nil"/>
              <w:left w:val="nil"/>
              <w:bottom w:val="single" w:color="auto" w:sz="4" w:space="0"/>
              <w:right w:val="single" w:color="auto" w:sz="4" w:space="0"/>
            </w:tcBorders>
            <w:shd w:val="clear" w:color="auto" w:fill="FFFFFF"/>
            <w:vAlign w:val="center"/>
          </w:tcPr>
          <w:p w14:paraId="197E894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FFFFFF"/>
            <w:vAlign w:val="center"/>
          </w:tcPr>
          <w:p w14:paraId="6D11B7D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203,245.60</w:t>
            </w:r>
          </w:p>
        </w:tc>
        <w:tc>
          <w:tcPr>
            <w:tcW w:w="3492" w:type="dxa"/>
            <w:tcBorders>
              <w:top w:val="nil"/>
              <w:left w:val="nil"/>
              <w:bottom w:val="single" w:color="auto" w:sz="4" w:space="0"/>
              <w:right w:val="single" w:color="auto" w:sz="4" w:space="0"/>
            </w:tcBorders>
            <w:shd w:val="clear" w:color="auto" w:fill="FFFFFF"/>
            <w:vAlign w:val="center"/>
          </w:tcPr>
          <w:p w14:paraId="1CD3C0B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203,245.60</w:t>
            </w:r>
          </w:p>
        </w:tc>
        <w:tc>
          <w:tcPr>
            <w:tcW w:w="3000" w:type="dxa"/>
            <w:tcBorders>
              <w:top w:val="nil"/>
              <w:left w:val="nil"/>
              <w:bottom w:val="single" w:color="auto" w:sz="4" w:space="0"/>
              <w:right w:val="single" w:color="auto" w:sz="8" w:space="0"/>
            </w:tcBorders>
            <w:shd w:val="clear" w:color="auto" w:fill="FFFFFF"/>
            <w:vAlign w:val="center"/>
          </w:tcPr>
          <w:p w14:paraId="1C89B97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E5A7BBA">
        <w:tblPrEx>
          <w:tblCellMar>
            <w:top w:w="0" w:type="dxa"/>
            <w:left w:w="108" w:type="dxa"/>
            <w:bottom w:w="0" w:type="dxa"/>
            <w:right w:w="108" w:type="dxa"/>
          </w:tblCellMar>
        </w:tblPrEx>
        <w:trPr>
          <w:trHeight w:val="450" w:hRule="atLeast"/>
          <w:jc w:val="center"/>
        </w:trPr>
        <w:tc>
          <w:tcPr>
            <w:tcW w:w="1719" w:type="dxa"/>
            <w:tcBorders>
              <w:top w:val="single" w:color="auto" w:sz="4" w:space="0"/>
              <w:left w:val="single" w:color="auto" w:sz="8" w:space="0"/>
              <w:bottom w:val="single" w:color="auto" w:sz="4" w:space="0"/>
              <w:right w:val="single" w:color="auto" w:sz="4" w:space="0"/>
            </w:tcBorders>
            <w:shd w:val="clear" w:color="auto" w:fill="FFFFFF"/>
            <w:vAlign w:val="center"/>
          </w:tcPr>
          <w:p w14:paraId="43BF6CF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2080899</w:t>
            </w:r>
          </w:p>
        </w:tc>
        <w:tc>
          <w:tcPr>
            <w:tcW w:w="3008" w:type="dxa"/>
            <w:tcBorders>
              <w:top w:val="nil"/>
              <w:left w:val="nil"/>
              <w:bottom w:val="single" w:color="auto" w:sz="4" w:space="0"/>
              <w:right w:val="single" w:color="auto" w:sz="4" w:space="0"/>
            </w:tcBorders>
            <w:shd w:val="clear" w:color="auto" w:fill="FFFFFF"/>
            <w:vAlign w:val="center"/>
          </w:tcPr>
          <w:p w14:paraId="0489374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其他优抚支出</w:t>
            </w:r>
          </w:p>
        </w:tc>
        <w:tc>
          <w:tcPr>
            <w:tcW w:w="3000" w:type="dxa"/>
            <w:tcBorders>
              <w:top w:val="nil"/>
              <w:left w:val="nil"/>
              <w:bottom w:val="single" w:color="auto" w:sz="4" w:space="0"/>
              <w:right w:val="single" w:color="auto" w:sz="4" w:space="0"/>
            </w:tcBorders>
            <w:shd w:val="clear" w:color="auto" w:fill="FFFFFF"/>
            <w:vAlign w:val="center"/>
          </w:tcPr>
          <w:p w14:paraId="669631B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44,464.01</w:t>
            </w:r>
          </w:p>
        </w:tc>
        <w:tc>
          <w:tcPr>
            <w:tcW w:w="3492" w:type="dxa"/>
            <w:tcBorders>
              <w:top w:val="nil"/>
              <w:left w:val="nil"/>
              <w:bottom w:val="single" w:color="auto" w:sz="4" w:space="0"/>
              <w:right w:val="single" w:color="auto" w:sz="4" w:space="0"/>
            </w:tcBorders>
            <w:shd w:val="clear" w:color="auto" w:fill="FFFFFF"/>
            <w:vAlign w:val="center"/>
          </w:tcPr>
          <w:p w14:paraId="13B4733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44,464.01</w:t>
            </w:r>
          </w:p>
        </w:tc>
        <w:tc>
          <w:tcPr>
            <w:tcW w:w="3000" w:type="dxa"/>
            <w:tcBorders>
              <w:top w:val="nil"/>
              <w:left w:val="nil"/>
              <w:bottom w:val="single" w:color="auto" w:sz="4" w:space="0"/>
              <w:right w:val="single" w:color="auto" w:sz="8" w:space="0"/>
            </w:tcBorders>
            <w:shd w:val="clear" w:color="auto" w:fill="FFFFFF"/>
            <w:vAlign w:val="center"/>
          </w:tcPr>
          <w:p w14:paraId="6BF696A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9E492BE">
        <w:tblPrEx>
          <w:tblCellMar>
            <w:top w:w="0" w:type="dxa"/>
            <w:left w:w="108" w:type="dxa"/>
            <w:bottom w:w="0" w:type="dxa"/>
            <w:right w:w="108" w:type="dxa"/>
          </w:tblCellMar>
        </w:tblPrEx>
        <w:trPr>
          <w:trHeight w:val="450" w:hRule="atLeast"/>
          <w:jc w:val="center"/>
        </w:trPr>
        <w:tc>
          <w:tcPr>
            <w:tcW w:w="1719" w:type="dxa"/>
            <w:tcBorders>
              <w:top w:val="single" w:color="auto" w:sz="4" w:space="0"/>
              <w:left w:val="single" w:color="auto" w:sz="8" w:space="0"/>
              <w:bottom w:val="single" w:color="auto" w:sz="4" w:space="0"/>
              <w:right w:val="single" w:color="auto" w:sz="4" w:space="0"/>
            </w:tcBorders>
            <w:shd w:val="clear" w:color="auto" w:fill="FFFFFF"/>
            <w:vAlign w:val="center"/>
          </w:tcPr>
          <w:p w14:paraId="196800E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2082002</w:t>
            </w:r>
          </w:p>
        </w:tc>
        <w:tc>
          <w:tcPr>
            <w:tcW w:w="3008" w:type="dxa"/>
            <w:tcBorders>
              <w:top w:val="nil"/>
              <w:left w:val="nil"/>
              <w:bottom w:val="single" w:color="auto" w:sz="4" w:space="0"/>
              <w:right w:val="single" w:color="auto" w:sz="4" w:space="0"/>
            </w:tcBorders>
            <w:shd w:val="clear" w:color="auto" w:fill="FFFFFF"/>
            <w:vAlign w:val="center"/>
          </w:tcPr>
          <w:p w14:paraId="45AC5F3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流浪乞讨人员救助支出</w:t>
            </w:r>
          </w:p>
        </w:tc>
        <w:tc>
          <w:tcPr>
            <w:tcW w:w="3000" w:type="dxa"/>
            <w:tcBorders>
              <w:top w:val="nil"/>
              <w:left w:val="nil"/>
              <w:bottom w:val="single" w:color="auto" w:sz="4" w:space="0"/>
              <w:right w:val="single" w:color="auto" w:sz="4" w:space="0"/>
            </w:tcBorders>
            <w:shd w:val="clear" w:color="auto" w:fill="FFFFFF"/>
            <w:vAlign w:val="center"/>
          </w:tcPr>
          <w:p w14:paraId="79D6B6F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3,764,492.49</w:t>
            </w:r>
          </w:p>
        </w:tc>
        <w:tc>
          <w:tcPr>
            <w:tcW w:w="3492" w:type="dxa"/>
            <w:tcBorders>
              <w:top w:val="nil"/>
              <w:left w:val="nil"/>
              <w:bottom w:val="single" w:color="auto" w:sz="4" w:space="0"/>
              <w:right w:val="single" w:color="auto" w:sz="4" w:space="0"/>
            </w:tcBorders>
            <w:shd w:val="clear" w:color="auto" w:fill="FFFFFF"/>
            <w:vAlign w:val="center"/>
          </w:tcPr>
          <w:p w14:paraId="0FCEA17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3,764,492.49</w:t>
            </w:r>
          </w:p>
        </w:tc>
        <w:tc>
          <w:tcPr>
            <w:tcW w:w="3000" w:type="dxa"/>
            <w:tcBorders>
              <w:top w:val="nil"/>
              <w:left w:val="nil"/>
              <w:bottom w:val="single" w:color="auto" w:sz="4" w:space="0"/>
              <w:right w:val="single" w:color="auto" w:sz="8" w:space="0"/>
            </w:tcBorders>
            <w:shd w:val="clear" w:color="auto" w:fill="FFFFFF"/>
            <w:vAlign w:val="center"/>
          </w:tcPr>
          <w:p w14:paraId="252F1B5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7D1B6B0">
        <w:tblPrEx>
          <w:tblCellMar>
            <w:top w:w="0" w:type="dxa"/>
            <w:left w:w="108" w:type="dxa"/>
            <w:bottom w:w="0" w:type="dxa"/>
            <w:right w:w="108" w:type="dxa"/>
          </w:tblCellMar>
        </w:tblPrEx>
        <w:trPr>
          <w:trHeight w:val="450" w:hRule="atLeast"/>
          <w:jc w:val="center"/>
        </w:trPr>
        <w:tc>
          <w:tcPr>
            <w:tcW w:w="1719" w:type="dxa"/>
            <w:tcBorders>
              <w:top w:val="single" w:color="auto" w:sz="4" w:space="0"/>
              <w:left w:val="single" w:color="auto" w:sz="8" w:space="0"/>
              <w:bottom w:val="single" w:color="auto" w:sz="4" w:space="0"/>
              <w:right w:val="single" w:color="auto" w:sz="4" w:space="0"/>
            </w:tcBorders>
            <w:shd w:val="clear" w:color="auto" w:fill="FFFFFF"/>
            <w:vAlign w:val="center"/>
          </w:tcPr>
          <w:p w14:paraId="55F42CE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2082102</w:t>
            </w:r>
          </w:p>
        </w:tc>
        <w:tc>
          <w:tcPr>
            <w:tcW w:w="3008" w:type="dxa"/>
            <w:tcBorders>
              <w:top w:val="nil"/>
              <w:left w:val="nil"/>
              <w:bottom w:val="single" w:color="auto" w:sz="4" w:space="0"/>
              <w:right w:val="single" w:color="auto" w:sz="4" w:space="0"/>
            </w:tcBorders>
            <w:shd w:val="clear" w:color="auto" w:fill="FFFFFF"/>
            <w:vAlign w:val="center"/>
          </w:tcPr>
          <w:p w14:paraId="2B68F5F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3000" w:type="dxa"/>
            <w:tcBorders>
              <w:top w:val="nil"/>
              <w:left w:val="nil"/>
              <w:bottom w:val="single" w:color="auto" w:sz="4" w:space="0"/>
              <w:right w:val="single" w:color="auto" w:sz="4" w:space="0"/>
            </w:tcBorders>
            <w:shd w:val="clear" w:color="auto" w:fill="FFFFFF"/>
            <w:vAlign w:val="center"/>
          </w:tcPr>
          <w:p w14:paraId="548BD33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87,941,440.50</w:t>
            </w:r>
          </w:p>
        </w:tc>
        <w:tc>
          <w:tcPr>
            <w:tcW w:w="3492" w:type="dxa"/>
            <w:tcBorders>
              <w:top w:val="nil"/>
              <w:left w:val="nil"/>
              <w:bottom w:val="single" w:color="auto" w:sz="4" w:space="0"/>
              <w:right w:val="single" w:color="auto" w:sz="4" w:space="0"/>
            </w:tcBorders>
            <w:shd w:val="clear" w:color="auto" w:fill="FFFFFF"/>
            <w:vAlign w:val="center"/>
          </w:tcPr>
          <w:p w14:paraId="298E793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87,941,440.50</w:t>
            </w:r>
          </w:p>
        </w:tc>
        <w:tc>
          <w:tcPr>
            <w:tcW w:w="3000" w:type="dxa"/>
            <w:tcBorders>
              <w:top w:val="nil"/>
              <w:left w:val="nil"/>
              <w:bottom w:val="single" w:color="auto" w:sz="4" w:space="0"/>
              <w:right w:val="single" w:color="auto" w:sz="8" w:space="0"/>
            </w:tcBorders>
            <w:shd w:val="clear" w:color="auto" w:fill="FFFFFF"/>
            <w:vAlign w:val="center"/>
          </w:tcPr>
          <w:p w14:paraId="06A66AB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6766F37">
        <w:tblPrEx>
          <w:tblCellMar>
            <w:top w:w="0" w:type="dxa"/>
            <w:left w:w="108" w:type="dxa"/>
            <w:bottom w:w="0" w:type="dxa"/>
            <w:right w:w="108" w:type="dxa"/>
          </w:tblCellMar>
        </w:tblPrEx>
        <w:trPr>
          <w:trHeight w:val="450" w:hRule="atLeast"/>
          <w:jc w:val="center"/>
        </w:trPr>
        <w:tc>
          <w:tcPr>
            <w:tcW w:w="1719" w:type="dxa"/>
            <w:tcBorders>
              <w:top w:val="single" w:color="auto" w:sz="4" w:space="0"/>
              <w:left w:val="single" w:color="auto" w:sz="8" w:space="0"/>
              <w:bottom w:val="single" w:color="auto" w:sz="4" w:space="0"/>
              <w:right w:val="single" w:color="auto" w:sz="4" w:space="0"/>
            </w:tcBorders>
            <w:shd w:val="clear" w:color="auto" w:fill="FFFFFF"/>
            <w:vAlign w:val="center"/>
          </w:tcPr>
          <w:p w14:paraId="1B8E7B6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2081901</w:t>
            </w:r>
          </w:p>
        </w:tc>
        <w:tc>
          <w:tcPr>
            <w:tcW w:w="3008" w:type="dxa"/>
            <w:tcBorders>
              <w:top w:val="nil"/>
              <w:left w:val="nil"/>
              <w:bottom w:val="single" w:color="auto" w:sz="4" w:space="0"/>
              <w:right w:val="single" w:color="auto" w:sz="4" w:space="0"/>
            </w:tcBorders>
            <w:shd w:val="clear" w:color="auto" w:fill="FFFFFF"/>
            <w:vAlign w:val="center"/>
          </w:tcPr>
          <w:p w14:paraId="2DE8453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城市最低生活保障金支出</w:t>
            </w:r>
          </w:p>
        </w:tc>
        <w:tc>
          <w:tcPr>
            <w:tcW w:w="3000" w:type="dxa"/>
            <w:tcBorders>
              <w:top w:val="nil"/>
              <w:left w:val="nil"/>
              <w:bottom w:val="single" w:color="auto" w:sz="4" w:space="0"/>
              <w:right w:val="single" w:color="auto" w:sz="4" w:space="0"/>
            </w:tcBorders>
            <w:shd w:val="clear" w:color="auto" w:fill="FFFFFF"/>
            <w:vAlign w:val="center"/>
          </w:tcPr>
          <w:p w14:paraId="3E591E1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31,180,000.00</w:t>
            </w:r>
          </w:p>
        </w:tc>
        <w:tc>
          <w:tcPr>
            <w:tcW w:w="3492" w:type="dxa"/>
            <w:tcBorders>
              <w:top w:val="nil"/>
              <w:left w:val="nil"/>
              <w:bottom w:val="single" w:color="auto" w:sz="4" w:space="0"/>
              <w:right w:val="single" w:color="auto" w:sz="4" w:space="0"/>
            </w:tcBorders>
            <w:shd w:val="clear" w:color="auto" w:fill="FFFFFF"/>
            <w:vAlign w:val="center"/>
          </w:tcPr>
          <w:p w14:paraId="3F9BEA7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31,180,000.00</w:t>
            </w:r>
          </w:p>
        </w:tc>
        <w:tc>
          <w:tcPr>
            <w:tcW w:w="3000" w:type="dxa"/>
            <w:tcBorders>
              <w:top w:val="nil"/>
              <w:left w:val="nil"/>
              <w:bottom w:val="single" w:color="auto" w:sz="4" w:space="0"/>
              <w:right w:val="single" w:color="auto" w:sz="8" w:space="0"/>
            </w:tcBorders>
            <w:shd w:val="clear" w:color="auto" w:fill="FFFFFF"/>
            <w:vAlign w:val="center"/>
          </w:tcPr>
          <w:p w14:paraId="45A76C6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032AE0A">
        <w:tblPrEx>
          <w:tblCellMar>
            <w:top w:w="0" w:type="dxa"/>
            <w:left w:w="108" w:type="dxa"/>
            <w:bottom w:w="0" w:type="dxa"/>
            <w:right w:w="108" w:type="dxa"/>
          </w:tblCellMar>
        </w:tblPrEx>
        <w:trPr>
          <w:trHeight w:val="450" w:hRule="atLeast"/>
          <w:jc w:val="center"/>
        </w:trPr>
        <w:tc>
          <w:tcPr>
            <w:tcW w:w="1719" w:type="dxa"/>
            <w:tcBorders>
              <w:top w:val="single" w:color="auto" w:sz="4" w:space="0"/>
              <w:left w:val="single" w:color="auto" w:sz="8" w:space="0"/>
              <w:bottom w:val="single" w:color="auto" w:sz="4" w:space="0"/>
              <w:right w:val="single" w:color="auto" w:sz="4" w:space="0"/>
            </w:tcBorders>
            <w:shd w:val="clear" w:color="auto" w:fill="FFFFFF"/>
            <w:vAlign w:val="center"/>
          </w:tcPr>
          <w:p w14:paraId="0D6203B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2082001</w:t>
            </w:r>
          </w:p>
        </w:tc>
        <w:tc>
          <w:tcPr>
            <w:tcW w:w="3008" w:type="dxa"/>
            <w:tcBorders>
              <w:top w:val="nil"/>
              <w:left w:val="nil"/>
              <w:bottom w:val="single" w:color="auto" w:sz="4" w:space="0"/>
              <w:right w:val="single" w:color="auto" w:sz="4" w:space="0"/>
            </w:tcBorders>
            <w:shd w:val="clear" w:color="auto" w:fill="FFFFFF"/>
            <w:vAlign w:val="center"/>
          </w:tcPr>
          <w:p w14:paraId="7FA1B68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临时救助支出</w:t>
            </w:r>
          </w:p>
        </w:tc>
        <w:tc>
          <w:tcPr>
            <w:tcW w:w="3000" w:type="dxa"/>
            <w:tcBorders>
              <w:top w:val="nil"/>
              <w:left w:val="nil"/>
              <w:bottom w:val="single" w:color="auto" w:sz="4" w:space="0"/>
              <w:right w:val="single" w:color="auto" w:sz="4" w:space="0"/>
            </w:tcBorders>
            <w:shd w:val="clear" w:color="auto" w:fill="FFFFFF"/>
            <w:vAlign w:val="center"/>
          </w:tcPr>
          <w:p w14:paraId="3CC58EB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13,230,000.00</w:t>
            </w:r>
          </w:p>
        </w:tc>
        <w:tc>
          <w:tcPr>
            <w:tcW w:w="3492" w:type="dxa"/>
            <w:tcBorders>
              <w:top w:val="nil"/>
              <w:left w:val="nil"/>
              <w:bottom w:val="single" w:color="auto" w:sz="4" w:space="0"/>
              <w:right w:val="single" w:color="auto" w:sz="4" w:space="0"/>
            </w:tcBorders>
            <w:shd w:val="clear" w:color="auto" w:fill="FFFFFF"/>
            <w:vAlign w:val="center"/>
          </w:tcPr>
          <w:p w14:paraId="06F1377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13,230,000.00</w:t>
            </w:r>
          </w:p>
        </w:tc>
        <w:tc>
          <w:tcPr>
            <w:tcW w:w="3000" w:type="dxa"/>
            <w:tcBorders>
              <w:top w:val="nil"/>
              <w:left w:val="nil"/>
              <w:bottom w:val="single" w:color="auto" w:sz="4" w:space="0"/>
              <w:right w:val="single" w:color="auto" w:sz="8" w:space="0"/>
            </w:tcBorders>
            <w:shd w:val="clear" w:color="auto" w:fill="FFFFFF"/>
            <w:vAlign w:val="center"/>
          </w:tcPr>
          <w:p w14:paraId="1862984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6676B68">
        <w:tblPrEx>
          <w:tblCellMar>
            <w:top w:w="0" w:type="dxa"/>
            <w:left w:w="108" w:type="dxa"/>
            <w:bottom w:w="0" w:type="dxa"/>
            <w:right w:w="108" w:type="dxa"/>
          </w:tblCellMar>
        </w:tblPrEx>
        <w:trPr>
          <w:trHeight w:val="450" w:hRule="atLeast"/>
          <w:jc w:val="center"/>
        </w:trPr>
        <w:tc>
          <w:tcPr>
            <w:tcW w:w="1719" w:type="dxa"/>
            <w:tcBorders>
              <w:top w:val="single" w:color="auto" w:sz="4" w:space="0"/>
              <w:left w:val="single" w:color="auto" w:sz="8" w:space="0"/>
              <w:bottom w:val="single" w:color="auto" w:sz="4" w:space="0"/>
              <w:right w:val="single" w:color="auto" w:sz="4" w:space="0"/>
            </w:tcBorders>
            <w:shd w:val="clear" w:color="auto" w:fill="FFFFFF"/>
            <w:vAlign w:val="center"/>
          </w:tcPr>
          <w:p w14:paraId="4BBBC99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2081902</w:t>
            </w:r>
          </w:p>
        </w:tc>
        <w:tc>
          <w:tcPr>
            <w:tcW w:w="3008" w:type="dxa"/>
            <w:tcBorders>
              <w:top w:val="nil"/>
              <w:left w:val="nil"/>
              <w:bottom w:val="single" w:color="auto" w:sz="4" w:space="0"/>
              <w:right w:val="single" w:color="auto" w:sz="4" w:space="0"/>
            </w:tcBorders>
            <w:shd w:val="clear" w:color="auto" w:fill="FFFFFF"/>
            <w:vAlign w:val="center"/>
          </w:tcPr>
          <w:p w14:paraId="0B619FF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农村最低生活保障金支出</w:t>
            </w:r>
          </w:p>
        </w:tc>
        <w:tc>
          <w:tcPr>
            <w:tcW w:w="3000" w:type="dxa"/>
            <w:tcBorders>
              <w:top w:val="nil"/>
              <w:left w:val="nil"/>
              <w:bottom w:val="single" w:color="auto" w:sz="4" w:space="0"/>
              <w:right w:val="single" w:color="auto" w:sz="4" w:space="0"/>
            </w:tcBorders>
            <w:shd w:val="clear" w:color="auto" w:fill="FFFFFF"/>
            <w:vAlign w:val="center"/>
          </w:tcPr>
          <w:p w14:paraId="620A302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69,980,000.00</w:t>
            </w:r>
          </w:p>
        </w:tc>
        <w:tc>
          <w:tcPr>
            <w:tcW w:w="3492" w:type="dxa"/>
            <w:tcBorders>
              <w:top w:val="nil"/>
              <w:left w:val="nil"/>
              <w:bottom w:val="single" w:color="auto" w:sz="4" w:space="0"/>
              <w:right w:val="single" w:color="auto" w:sz="4" w:space="0"/>
            </w:tcBorders>
            <w:shd w:val="clear" w:color="auto" w:fill="FFFFFF"/>
            <w:vAlign w:val="center"/>
          </w:tcPr>
          <w:p w14:paraId="05834FD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69,980,000.00</w:t>
            </w:r>
          </w:p>
        </w:tc>
        <w:tc>
          <w:tcPr>
            <w:tcW w:w="3000" w:type="dxa"/>
            <w:tcBorders>
              <w:top w:val="nil"/>
              <w:left w:val="nil"/>
              <w:bottom w:val="single" w:color="auto" w:sz="4" w:space="0"/>
              <w:right w:val="single" w:color="auto" w:sz="8" w:space="0"/>
            </w:tcBorders>
            <w:shd w:val="clear" w:color="auto" w:fill="FFFFFF"/>
            <w:vAlign w:val="center"/>
          </w:tcPr>
          <w:p w14:paraId="3715CF0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1B169A1">
        <w:tblPrEx>
          <w:tblCellMar>
            <w:top w:w="0" w:type="dxa"/>
            <w:left w:w="108" w:type="dxa"/>
            <w:bottom w:w="0" w:type="dxa"/>
            <w:right w:w="108" w:type="dxa"/>
          </w:tblCellMar>
        </w:tblPrEx>
        <w:trPr>
          <w:trHeight w:val="450" w:hRule="atLeast"/>
          <w:jc w:val="center"/>
        </w:trPr>
        <w:tc>
          <w:tcPr>
            <w:tcW w:w="1719" w:type="dxa"/>
            <w:tcBorders>
              <w:top w:val="single" w:color="auto" w:sz="4" w:space="0"/>
              <w:left w:val="single" w:color="auto" w:sz="8" w:space="0"/>
              <w:bottom w:val="single" w:color="auto" w:sz="4" w:space="0"/>
              <w:right w:val="single" w:color="auto" w:sz="4" w:space="0"/>
            </w:tcBorders>
            <w:shd w:val="clear" w:color="auto" w:fill="FFFFFF"/>
            <w:vAlign w:val="center"/>
          </w:tcPr>
          <w:p w14:paraId="73A35C5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3008" w:type="dxa"/>
            <w:tcBorders>
              <w:top w:val="nil"/>
              <w:left w:val="nil"/>
              <w:bottom w:val="single" w:color="auto" w:sz="4" w:space="0"/>
              <w:right w:val="single" w:color="auto" w:sz="4" w:space="0"/>
            </w:tcBorders>
            <w:shd w:val="clear" w:color="auto" w:fill="FFFFFF"/>
            <w:vAlign w:val="center"/>
          </w:tcPr>
          <w:p w14:paraId="197AF8D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3000" w:type="dxa"/>
            <w:tcBorders>
              <w:top w:val="nil"/>
              <w:left w:val="nil"/>
              <w:bottom w:val="single" w:color="auto" w:sz="4" w:space="0"/>
              <w:right w:val="single" w:color="auto" w:sz="4" w:space="0"/>
            </w:tcBorders>
            <w:shd w:val="clear" w:color="auto" w:fill="FFFFFF"/>
            <w:vAlign w:val="center"/>
          </w:tcPr>
          <w:p w14:paraId="7053A05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220,000.00</w:t>
            </w:r>
          </w:p>
        </w:tc>
        <w:tc>
          <w:tcPr>
            <w:tcW w:w="3492" w:type="dxa"/>
            <w:tcBorders>
              <w:top w:val="nil"/>
              <w:left w:val="nil"/>
              <w:bottom w:val="single" w:color="auto" w:sz="4" w:space="0"/>
              <w:right w:val="single" w:color="auto" w:sz="4" w:space="0"/>
            </w:tcBorders>
            <w:shd w:val="clear" w:color="auto" w:fill="FFFFFF"/>
            <w:vAlign w:val="center"/>
          </w:tcPr>
          <w:p w14:paraId="19F0257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220,000.00</w:t>
            </w:r>
          </w:p>
        </w:tc>
        <w:tc>
          <w:tcPr>
            <w:tcW w:w="3000" w:type="dxa"/>
            <w:tcBorders>
              <w:top w:val="nil"/>
              <w:left w:val="nil"/>
              <w:bottom w:val="single" w:color="auto" w:sz="4" w:space="0"/>
              <w:right w:val="single" w:color="auto" w:sz="8" w:space="0"/>
            </w:tcBorders>
            <w:shd w:val="clear" w:color="auto" w:fill="FFFFFF"/>
            <w:vAlign w:val="center"/>
          </w:tcPr>
          <w:p w14:paraId="7B7B88E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0D7991C">
        <w:tblPrEx>
          <w:tblCellMar>
            <w:top w:w="0" w:type="dxa"/>
            <w:left w:w="108" w:type="dxa"/>
            <w:bottom w:w="0" w:type="dxa"/>
            <w:right w:w="108" w:type="dxa"/>
          </w:tblCellMar>
        </w:tblPrEx>
        <w:trPr>
          <w:trHeight w:val="450" w:hRule="atLeast"/>
          <w:jc w:val="center"/>
        </w:trPr>
        <w:tc>
          <w:tcPr>
            <w:tcW w:w="1719" w:type="dxa"/>
            <w:tcBorders>
              <w:top w:val="single" w:color="auto" w:sz="4" w:space="0"/>
              <w:left w:val="single" w:color="auto" w:sz="8" w:space="0"/>
              <w:bottom w:val="single" w:color="auto" w:sz="4" w:space="0"/>
              <w:right w:val="single" w:color="auto" w:sz="4" w:space="0"/>
            </w:tcBorders>
            <w:shd w:val="clear" w:color="auto" w:fill="FFFFFF"/>
            <w:vAlign w:val="center"/>
          </w:tcPr>
          <w:p w14:paraId="0198808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2081107</w:t>
            </w:r>
          </w:p>
        </w:tc>
        <w:tc>
          <w:tcPr>
            <w:tcW w:w="3008" w:type="dxa"/>
            <w:tcBorders>
              <w:top w:val="nil"/>
              <w:left w:val="nil"/>
              <w:bottom w:val="single" w:color="auto" w:sz="4" w:space="0"/>
              <w:right w:val="single" w:color="auto" w:sz="4" w:space="0"/>
            </w:tcBorders>
            <w:shd w:val="clear" w:color="auto" w:fill="FFFFFF"/>
            <w:vAlign w:val="center"/>
          </w:tcPr>
          <w:p w14:paraId="296E56C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残疾人生活和护理补贴</w:t>
            </w:r>
          </w:p>
        </w:tc>
        <w:tc>
          <w:tcPr>
            <w:tcW w:w="3000" w:type="dxa"/>
            <w:tcBorders>
              <w:top w:val="nil"/>
              <w:left w:val="nil"/>
              <w:bottom w:val="single" w:color="auto" w:sz="4" w:space="0"/>
              <w:right w:val="single" w:color="auto" w:sz="4" w:space="0"/>
            </w:tcBorders>
            <w:shd w:val="clear" w:color="auto" w:fill="FFFFFF"/>
            <w:vAlign w:val="center"/>
          </w:tcPr>
          <w:p w14:paraId="08E0476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18,801,105.00</w:t>
            </w:r>
          </w:p>
        </w:tc>
        <w:tc>
          <w:tcPr>
            <w:tcW w:w="3492" w:type="dxa"/>
            <w:tcBorders>
              <w:top w:val="nil"/>
              <w:left w:val="nil"/>
              <w:bottom w:val="single" w:color="auto" w:sz="4" w:space="0"/>
              <w:right w:val="single" w:color="auto" w:sz="4" w:space="0"/>
            </w:tcBorders>
            <w:shd w:val="clear" w:color="auto" w:fill="FFFFFF"/>
            <w:vAlign w:val="center"/>
          </w:tcPr>
          <w:p w14:paraId="65D9AF8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18,801,105.00</w:t>
            </w:r>
          </w:p>
        </w:tc>
        <w:tc>
          <w:tcPr>
            <w:tcW w:w="3000" w:type="dxa"/>
            <w:tcBorders>
              <w:top w:val="nil"/>
              <w:left w:val="nil"/>
              <w:bottom w:val="single" w:color="auto" w:sz="4" w:space="0"/>
              <w:right w:val="single" w:color="auto" w:sz="8" w:space="0"/>
            </w:tcBorders>
            <w:shd w:val="clear" w:color="auto" w:fill="FFFFFF"/>
            <w:vAlign w:val="center"/>
          </w:tcPr>
          <w:p w14:paraId="0C73DAC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E767F44">
        <w:tblPrEx>
          <w:tblCellMar>
            <w:top w:w="0" w:type="dxa"/>
            <w:left w:w="108" w:type="dxa"/>
            <w:bottom w:w="0" w:type="dxa"/>
            <w:right w:w="108" w:type="dxa"/>
          </w:tblCellMar>
        </w:tblPrEx>
        <w:trPr>
          <w:trHeight w:val="450" w:hRule="atLeast"/>
          <w:jc w:val="center"/>
        </w:trPr>
        <w:tc>
          <w:tcPr>
            <w:tcW w:w="1719" w:type="dxa"/>
            <w:tcBorders>
              <w:top w:val="single" w:color="auto" w:sz="4" w:space="0"/>
              <w:left w:val="single" w:color="auto" w:sz="8" w:space="0"/>
              <w:bottom w:val="single" w:color="auto" w:sz="4" w:space="0"/>
              <w:right w:val="single" w:color="auto" w:sz="4" w:space="0"/>
            </w:tcBorders>
            <w:shd w:val="clear" w:color="auto" w:fill="FFFFFF"/>
            <w:vAlign w:val="center"/>
          </w:tcPr>
          <w:p w14:paraId="67B6CF3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2081002</w:t>
            </w:r>
          </w:p>
        </w:tc>
        <w:tc>
          <w:tcPr>
            <w:tcW w:w="3008" w:type="dxa"/>
            <w:tcBorders>
              <w:top w:val="nil"/>
              <w:left w:val="nil"/>
              <w:bottom w:val="single" w:color="auto" w:sz="4" w:space="0"/>
              <w:right w:val="single" w:color="auto" w:sz="4" w:space="0"/>
            </w:tcBorders>
            <w:shd w:val="clear" w:color="auto" w:fill="FFFFFF"/>
            <w:vAlign w:val="center"/>
          </w:tcPr>
          <w:p w14:paraId="200C924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老年福利</w:t>
            </w:r>
          </w:p>
        </w:tc>
        <w:tc>
          <w:tcPr>
            <w:tcW w:w="3000" w:type="dxa"/>
            <w:tcBorders>
              <w:top w:val="nil"/>
              <w:left w:val="nil"/>
              <w:bottom w:val="single" w:color="auto" w:sz="4" w:space="0"/>
              <w:right w:val="single" w:color="auto" w:sz="4" w:space="0"/>
            </w:tcBorders>
            <w:shd w:val="clear" w:color="auto" w:fill="FFFFFF"/>
            <w:vAlign w:val="center"/>
          </w:tcPr>
          <w:p w14:paraId="25EFB8B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4,430,500.00</w:t>
            </w:r>
          </w:p>
        </w:tc>
        <w:tc>
          <w:tcPr>
            <w:tcW w:w="3492" w:type="dxa"/>
            <w:tcBorders>
              <w:top w:val="nil"/>
              <w:left w:val="nil"/>
              <w:bottom w:val="single" w:color="auto" w:sz="4" w:space="0"/>
              <w:right w:val="single" w:color="auto" w:sz="4" w:space="0"/>
            </w:tcBorders>
            <w:shd w:val="clear" w:color="auto" w:fill="FFFFFF"/>
            <w:vAlign w:val="center"/>
          </w:tcPr>
          <w:p w14:paraId="3AEFA96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4,430,500.00</w:t>
            </w:r>
          </w:p>
        </w:tc>
        <w:tc>
          <w:tcPr>
            <w:tcW w:w="3000" w:type="dxa"/>
            <w:tcBorders>
              <w:top w:val="nil"/>
              <w:left w:val="nil"/>
              <w:bottom w:val="single" w:color="auto" w:sz="4" w:space="0"/>
              <w:right w:val="single" w:color="auto" w:sz="8" w:space="0"/>
            </w:tcBorders>
            <w:shd w:val="clear" w:color="auto" w:fill="FFFFFF"/>
            <w:vAlign w:val="center"/>
          </w:tcPr>
          <w:p w14:paraId="2C5165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3512D14">
        <w:tblPrEx>
          <w:tblCellMar>
            <w:top w:w="0" w:type="dxa"/>
            <w:left w:w="108" w:type="dxa"/>
            <w:bottom w:w="0" w:type="dxa"/>
            <w:right w:w="108" w:type="dxa"/>
          </w:tblCellMar>
        </w:tblPrEx>
        <w:trPr>
          <w:trHeight w:val="450" w:hRule="atLeast"/>
          <w:jc w:val="center"/>
        </w:trPr>
        <w:tc>
          <w:tcPr>
            <w:tcW w:w="1719" w:type="dxa"/>
            <w:tcBorders>
              <w:top w:val="single" w:color="auto" w:sz="4" w:space="0"/>
              <w:left w:val="single" w:color="auto" w:sz="8" w:space="0"/>
              <w:bottom w:val="single" w:color="auto" w:sz="4" w:space="0"/>
              <w:right w:val="single" w:color="auto" w:sz="4" w:space="0"/>
            </w:tcBorders>
            <w:shd w:val="clear" w:color="auto" w:fill="FFFFFF"/>
            <w:vAlign w:val="center"/>
          </w:tcPr>
          <w:p w14:paraId="277A547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2081001</w:t>
            </w:r>
          </w:p>
        </w:tc>
        <w:tc>
          <w:tcPr>
            <w:tcW w:w="3008" w:type="dxa"/>
            <w:tcBorders>
              <w:top w:val="nil"/>
              <w:left w:val="nil"/>
              <w:bottom w:val="single" w:color="auto" w:sz="4" w:space="0"/>
              <w:right w:val="single" w:color="auto" w:sz="4" w:space="0"/>
            </w:tcBorders>
            <w:shd w:val="clear" w:color="auto" w:fill="FFFFFF"/>
            <w:vAlign w:val="center"/>
          </w:tcPr>
          <w:p w14:paraId="4676E14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儿童福利</w:t>
            </w:r>
          </w:p>
        </w:tc>
        <w:tc>
          <w:tcPr>
            <w:tcW w:w="3000" w:type="dxa"/>
            <w:tcBorders>
              <w:top w:val="nil"/>
              <w:left w:val="nil"/>
              <w:bottom w:val="single" w:color="auto" w:sz="4" w:space="0"/>
              <w:right w:val="single" w:color="auto" w:sz="4" w:space="0"/>
            </w:tcBorders>
            <w:shd w:val="clear" w:color="auto" w:fill="FFFFFF"/>
            <w:vAlign w:val="center"/>
          </w:tcPr>
          <w:p w14:paraId="2BD6DFE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8,741,919.00</w:t>
            </w:r>
          </w:p>
        </w:tc>
        <w:tc>
          <w:tcPr>
            <w:tcW w:w="3492" w:type="dxa"/>
            <w:tcBorders>
              <w:top w:val="nil"/>
              <w:left w:val="nil"/>
              <w:bottom w:val="single" w:color="auto" w:sz="4" w:space="0"/>
              <w:right w:val="single" w:color="auto" w:sz="4" w:space="0"/>
            </w:tcBorders>
            <w:shd w:val="clear" w:color="auto" w:fill="FFFFFF"/>
            <w:vAlign w:val="center"/>
          </w:tcPr>
          <w:p w14:paraId="0CDF7CE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8,741,919.00</w:t>
            </w:r>
          </w:p>
        </w:tc>
        <w:tc>
          <w:tcPr>
            <w:tcW w:w="3000" w:type="dxa"/>
            <w:tcBorders>
              <w:top w:val="nil"/>
              <w:left w:val="nil"/>
              <w:bottom w:val="single" w:color="auto" w:sz="4" w:space="0"/>
              <w:right w:val="single" w:color="auto" w:sz="8" w:space="0"/>
            </w:tcBorders>
            <w:shd w:val="clear" w:color="auto" w:fill="FFFFFF"/>
            <w:vAlign w:val="center"/>
          </w:tcPr>
          <w:p w14:paraId="5701EB0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504DD97">
        <w:tblPrEx>
          <w:tblCellMar>
            <w:top w:w="0" w:type="dxa"/>
            <w:left w:w="108" w:type="dxa"/>
            <w:bottom w:w="0" w:type="dxa"/>
            <w:right w:w="108" w:type="dxa"/>
          </w:tblCellMar>
        </w:tblPrEx>
        <w:trPr>
          <w:trHeight w:val="450" w:hRule="atLeast"/>
          <w:jc w:val="center"/>
        </w:trPr>
        <w:tc>
          <w:tcPr>
            <w:tcW w:w="1719" w:type="dxa"/>
            <w:tcBorders>
              <w:top w:val="single" w:color="auto" w:sz="4" w:space="0"/>
              <w:left w:val="single" w:color="auto" w:sz="8" w:space="0"/>
              <w:bottom w:val="single" w:color="auto" w:sz="4" w:space="0"/>
              <w:right w:val="single" w:color="auto" w:sz="4" w:space="0"/>
            </w:tcBorders>
            <w:shd w:val="clear" w:color="auto" w:fill="FFFFFF"/>
            <w:vAlign w:val="center"/>
          </w:tcPr>
          <w:p w14:paraId="0282790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2081004</w:t>
            </w:r>
          </w:p>
        </w:tc>
        <w:tc>
          <w:tcPr>
            <w:tcW w:w="3008" w:type="dxa"/>
            <w:tcBorders>
              <w:top w:val="nil"/>
              <w:left w:val="nil"/>
              <w:bottom w:val="single" w:color="auto" w:sz="4" w:space="0"/>
              <w:right w:val="single" w:color="auto" w:sz="4" w:space="0"/>
            </w:tcBorders>
            <w:shd w:val="clear" w:color="auto" w:fill="FFFFFF"/>
            <w:vAlign w:val="center"/>
          </w:tcPr>
          <w:p w14:paraId="7F6AEC1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殡葬</w:t>
            </w:r>
          </w:p>
        </w:tc>
        <w:tc>
          <w:tcPr>
            <w:tcW w:w="3000" w:type="dxa"/>
            <w:tcBorders>
              <w:top w:val="nil"/>
              <w:left w:val="nil"/>
              <w:bottom w:val="single" w:color="auto" w:sz="4" w:space="0"/>
              <w:right w:val="single" w:color="auto" w:sz="4" w:space="0"/>
            </w:tcBorders>
            <w:shd w:val="clear" w:color="auto" w:fill="FFFFFF"/>
            <w:vAlign w:val="center"/>
          </w:tcPr>
          <w:p w14:paraId="4CB6EA3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1,280,736.00</w:t>
            </w:r>
          </w:p>
        </w:tc>
        <w:tc>
          <w:tcPr>
            <w:tcW w:w="3492" w:type="dxa"/>
            <w:tcBorders>
              <w:top w:val="nil"/>
              <w:left w:val="nil"/>
              <w:bottom w:val="single" w:color="auto" w:sz="4" w:space="0"/>
              <w:right w:val="single" w:color="auto" w:sz="4" w:space="0"/>
            </w:tcBorders>
            <w:shd w:val="clear" w:color="auto" w:fill="FFFFFF"/>
            <w:vAlign w:val="center"/>
          </w:tcPr>
          <w:p w14:paraId="349573A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1,280,736.00</w:t>
            </w:r>
          </w:p>
        </w:tc>
        <w:tc>
          <w:tcPr>
            <w:tcW w:w="3000" w:type="dxa"/>
            <w:tcBorders>
              <w:top w:val="nil"/>
              <w:left w:val="nil"/>
              <w:bottom w:val="single" w:color="auto" w:sz="4" w:space="0"/>
              <w:right w:val="single" w:color="auto" w:sz="8" w:space="0"/>
            </w:tcBorders>
            <w:shd w:val="clear" w:color="auto" w:fill="FFFFFF"/>
            <w:vAlign w:val="center"/>
          </w:tcPr>
          <w:p w14:paraId="3952D42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0524254">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66EBC54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7DF0DDA2">
      <w:pPr>
        <w:widowControl/>
        <w:jc w:val="left"/>
        <w:rPr>
          <w:rFonts w:ascii="Times New Roman" w:hAnsi="Times New Roman" w:eastAsia="仿宋_GB2312" w:cs="Times New Roman"/>
          <w:bCs/>
          <w:kern w:val="0"/>
          <w:szCs w:val="21"/>
        </w:rPr>
      </w:pPr>
    </w:p>
    <w:p w14:paraId="20A8808C">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2"/>
        <w:tblW w:w="24619" w:type="dxa"/>
        <w:tblInd w:w="0" w:type="dxa"/>
        <w:tblLayout w:type="fixed"/>
        <w:tblCellMar>
          <w:top w:w="0" w:type="dxa"/>
          <w:left w:w="108" w:type="dxa"/>
          <w:bottom w:w="0" w:type="dxa"/>
          <w:right w:w="108" w:type="dxa"/>
        </w:tblCellMar>
      </w:tblPr>
      <w:tblGrid>
        <w:gridCol w:w="814"/>
        <w:gridCol w:w="189"/>
        <w:gridCol w:w="240"/>
        <w:gridCol w:w="2579"/>
        <w:gridCol w:w="338"/>
        <w:gridCol w:w="1160"/>
        <w:gridCol w:w="490"/>
        <w:gridCol w:w="763"/>
        <w:gridCol w:w="872"/>
        <w:gridCol w:w="1365"/>
        <w:gridCol w:w="748"/>
        <w:gridCol w:w="940"/>
        <w:gridCol w:w="787"/>
        <w:gridCol w:w="460"/>
        <w:gridCol w:w="2038"/>
        <w:gridCol w:w="286"/>
        <w:gridCol w:w="1291"/>
        <w:gridCol w:w="254"/>
        <w:gridCol w:w="1801"/>
        <w:gridCol w:w="1801"/>
        <w:gridCol w:w="1801"/>
        <w:gridCol w:w="1801"/>
        <w:gridCol w:w="1801"/>
      </w:tblGrid>
      <w:tr w14:paraId="230D7FA0">
        <w:tblPrEx>
          <w:tblCellMar>
            <w:top w:w="0" w:type="dxa"/>
            <w:left w:w="108" w:type="dxa"/>
            <w:bottom w:w="0" w:type="dxa"/>
            <w:right w:w="108" w:type="dxa"/>
          </w:tblCellMar>
        </w:tblPrEx>
        <w:trPr>
          <w:gridAfter w:val="5"/>
          <w:wAfter w:w="9005" w:type="dxa"/>
          <w:trHeight w:val="618" w:hRule="atLeast"/>
        </w:trPr>
        <w:tc>
          <w:tcPr>
            <w:tcW w:w="15614" w:type="dxa"/>
            <w:gridSpan w:val="18"/>
            <w:tcBorders>
              <w:top w:val="nil"/>
              <w:left w:val="nil"/>
              <w:bottom w:val="nil"/>
              <w:right w:val="nil"/>
            </w:tcBorders>
            <w:shd w:val="clear" w:color="auto" w:fill="auto"/>
            <w:noWrap/>
            <w:vAlign w:val="center"/>
          </w:tcPr>
          <w:p w14:paraId="0436D1B3">
            <w:pPr>
              <w:widowControl/>
              <w:jc w:val="center"/>
              <w:rPr>
                <w:rFonts w:hint="eastAsia" w:ascii="华文中宋" w:hAnsi="华文中宋" w:eastAsia="华文中宋" w:cs="宋体"/>
                <w:color w:val="000000"/>
                <w:kern w:val="0"/>
                <w:sz w:val="32"/>
                <w:szCs w:val="32"/>
              </w:rPr>
            </w:pPr>
            <w:bookmarkStart w:id="2" w:name="RANGE!A1:I34"/>
            <w:r>
              <w:rPr>
                <w:rFonts w:hint="eastAsia" w:ascii="华文中宋" w:hAnsi="华文中宋" w:eastAsia="华文中宋" w:cs="宋体"/>
                <w:color w:val="000000"/>
                <w:kern w:val="0"/>
                <w:sz w:val="32"/>
                <w:szCs w:val="32"/>
              </w:rPr>
              <w:t>一般公共预算财政拨款基本支出决算明细表</w:t>
            </w:r>
            <w:bookmarkEnd w:id="2"/>
          </w:p>
          <w:p w14:paraId="4A933E29">
            <w:pPr>
              <w:widowControl/>
              <w:wordWrap w:val="0"/>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475D443D">
            <w:pPr>
              <w:widowControl/>
              <w:jc w:val="both"/>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祁阳市民政局                                                                                                                     </w:t>
            </w:r>
            <w:r>
              <w:rPr>
                <w:rFonts w:hint="eastAsia" w:ascii="Times New Roman" w:hAnsi="Times New Roman" w:eastAsia="仿宋_GB2312" w:cs="Times New Roman"/>
                <w:color w:val="000000"/>
                <w:kern w:val="0"/>
                <w:szCs w:val="21"/>
              </w:rPr>
              <w:t>单位：万元</w:t>
            </w:r>
          </w:p>
        </w:tc>
      </w:tr>
      <w:tr w14:paraId="726F47B5">
        <w:tblPrEx>
          <w:tblCellMar>
            <w:top w:w="0" w:type="dxa"/>
            <w:left w:w="108" w:type="dxa"/>
            <w:bottom w:w="0" w:type="dxa"/>
            <w:right w:w="108" w:type="dxa"/>
          </w:tblCellMar>
        </w:tblPrEx>
        <w:trPr>
          <w:gridAfter w:val="5"/>
          <w:wAfter w:w="9005" w:type="dxa"/>
          <w:trHeight w:val="1126" w:hRule="atLeast"/>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054F0E4D">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46" w:type="dxa"/>
            <w:gridSpan w:val="4"/>
            <w:tcBorders>
              <w:top w:val="single" w:color="auto" w:sz="4" w:space="0"/>
              <w:left w:val="nil"/>
              <w:bottom w:val="single" w:color="auto" w:sz="4" w:space="0"/>
              <w:right w:val="single" w:color="auto" w:sz="4" w:space="0"/>
            </w:tcBorders>
            <w:shd w:val="clear" w:color="auto" w:fill="auto"/>
            <w:vAlign w:val="center"/>
          </w:tcPr>
          <w:p w14:paraId="09D3D52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650" w:type="dxa"/>
            <w:gridSpan w:val="2"/>
            <w:tcBorders>
              <w:top w:val="single" w:color="auto" w:sz="4" w:space="0"/>
              <w:left w:val="nil"/>
              <w:bottom w:val="single" w:color="auto" w:sz="4" w:space="0"/>
              <w:right w:val="single" w:color="auto" w:sz="4" w:space="0"/>
            </w:tcBorders>
            <w:shd w:val="clear" w:color="auto" w:fill="auto"/>
            <w:vAlign w:val="center"/>
          </w:tcPr>
          <w:p w14:paraId="01EBD2F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63" w:type="dxa"/>
            <w:tcBorders>
              <w:top w:val="single" w:color="auto" w:sz="4" w:space="0"/>
              <w:left w:val="nil"/>
              <w:bottom w:val="single" w:color="auto" w:sz="4" w:space="0"/>
              <w:right w:val="single" w:color="auto" w:sz="4" w:space="0"/>
            </w:tcBorders>
            <w:shd w:val="clear" w:color="auto" w:fill="auto"/>
            <w:vAlign w:val="center"/>
          </w:tcPr>
          <w:p w14:paraId="78285A0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37" w:type="dxa"/>
            <w:gridSpan w:val="2"/>
            <w:tcBorders>
              <w:top w:val="single" w:color="auto" w:sz="4" w:space="0"/>
              <w:left w:val="nil"/>
              <w:bottom w:val="single" w:color="auto" w:sz="4" w:space="0"/>
              <w:right w:val="single" w:color="auto" w:sz="4" w:space="0"/>
            </w:tcBorders>
            <w:shd w:val="clear" w:color="auto" w:fill="auto"/>
            <w:vAlign w:val="center"/>
          </w:tcPr>
          <w:p w14:paraId="4CB82D7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688" w:type="dxa"/>
            <w:gridSpan w:val="2"/>
            <w:tcBorders>
              <w:top w:val="single" w:color="auto" w:sz="4" w:space="0"/>
              <w:left w:val="nil"/>
              <w:bottom w:val="single" w:color="auto" w:sz="4" w:space="0"/>
              <w:right w:val="single" w:color="auto" w:sz="4" w:space="0"/>
            </w:tcBorders>
            <w:shd w:val="clear" w:color="auto" w:fill="auto"/>
            <w:vAlign w:val="center"/>
          </w:tcPr>
          <w:p w14:paraId="2BB2B9D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87" w:type="dxa"/>
            <w:tcBorders>
              <w:top w:val="single" w:color="auto" w:sz="4" w:space="0"/>
              <w:left w:val="nil"/>
              <w:bottom w:val="single" w:color="auto" w:sz="4" w:space="0"/>
              <w:right w:val="single" w:color="auto" w:sz="4" w:space="0"/>
            </w:tcBorders>
            <w:shd w:val="clear" w:color="auto" w:fill="auto"/>
            <w:vAlign w:val="center"/>
          </w:tcPr>
          <w:p w14:paraId="7A66B50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784" w:type="dxa"/>
            <w:gridSpan w:val="3"/>
            <w:tcBorders>
              <w:top w:val="single" w:color="auto" w:sz="4" w:space="0"/>
              <w:left w:val="nil"/>
              <w:bottom w:val="single" w:color="auto" w:sz="4" w:space="0"/>
              <w:right w:val="single" w:color="auto" w:sz="4" w:space="0"/>
            </w:tcBorders>
            <w:shd w:val="clear" w:color="auto" w:fill="auto"/>
            <w:vAlign w:val="center"/>
          </w:tcPr>
          <w:p w14:paraId="2C81BDE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45" w:type="dxa"/>
            <w:gridSpan w:val="2"/>
            <w:tcBorders>
              <w:top w:val="single" w:color="auto" w:sz="4" w:space="0"/>
              <w:left w:val="nil"/>
              <w:bottom w:val="single" w:color="auto" w:sz="4" w:space="0"/>
              <w:right w:val="single" w:color="auto" w:sz="4" w:space="0"/>
            </w:tcBorders>
            <w:shd w:val="clear" w:color="auto" w:fill="auto"/>
            <w:vAlign w:val="center"/>
          </w:tcPr>
          <w:p w14:paraId="100B151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0AC03AA6">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590E6C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46" w:type="dxa"/>
            <w:gridSpan w:val="4"/>
            <w:tcBorders>
              <w:top w:val="nil"/>
              <w:left w:val="nil"/>
              <w:bottom w:val="single" w:color="auto" w:sz="4" w:space="0"/>
              <w:right w:val="single" w:color="auto" w:sz="4" w:space="0"/>
            </w:tcBorders>
            <w:shd w:val="clear" w:color="auto" w:fill="auto"/>
            <w:noWrap/>
            <w:vAlign w:val="center"/>
          </w:tcPr>
          <w:p w14:paraId="03B932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650" w:type="dxa"/>
            <w:gridSpan w:val="2"/>
            <w:tcBorders>
              <w:top w:val="nil"/>
              <w:left w:val="nil"/>
              <w:bottom w:val="single" w:color="auto" w:sz="4" w:space="0"/>
              <w:right w:val="single" w:color="auto" w:sz="4" w:space="0"/>
            </w:tcBorders>
            <w:shd w:val="clear" w:color="auto" w:fill="FFFFFF"/>
            <w:noWrap/>
            <w:vAlign w:val="center"/>
          </w:tcPr>
          <w:p w14:paraId="41C439E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18,570,786.10</w:t>
            </w:r>
          </w:p>
        </w:tc>
        <w:tc>
          <w:tcPr>
            <w:tcW w:w="763" w:type="dxa"/>
            <w:tcBorders>
              <w:top w:val="nil"/>
              <w:left w:val="nil"/>
              <w:bottom w:val="single" w:color="auto" w:sz="4" w:space="0"/>
              <w:right w:val="single" w:color="auto" w:sz="4" w:space="0"/>
            </w:tcBorders>
            <w:shd w:val="clear" w:color="auto" w:fill="auto"/>
            <w:noWrap/>
            <w:vAlign w:val="center"/>
          </w:tcPr>
          <w:p w14:paraId="20AD29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37" w:type="dxa"/>
            <w:gridSpan w:val="2"/>
            <w:tcBorders>
              <w:top w:val="nil"/>
              <w:left w:val="nil"/>
              <w:bottom w:val="single" w:color="auto" w:sz="4" w:space="0"/>
              <w:right w:val="single" w:color="auto" w:sz="4" w:space="0"/>
            </w:tcBorders>
            <w:shd w:val="clear" w:color="auto" w:fill="auto"/>
            <w:noWrap/>
            <w:vAlign w:val="center"/>
          </w:tcPr>
          <w:p w14:paraId="2A2A20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688" w:type="dxa"/>
            <w:gridSpan w:val="2"/>
            <w:tcBorders>
              <w:top w:val="nil"/>
              <w:left w:val="nil"/>
              <w:bottom w:val="single" w:color="auto" w:sz="4" w:space="0"/>
              <w:right w:val="single" w:color="auto" w:sz="4" w:space="0"/>
            </w:tcBorders>
            <w:shd w:val="clear" w:color="auto" w:fill="FFFFFF"/>
            <w:noWrap/>
            <w:vAlign w:val="center"/>
          </w:tcPr>
          <w:p w14:paraId="65B45AB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3,765,975.77</w:t>
            </w:r>
          </w:p>
        </w:tc>
        <w:tc>
          <w:tcPr>
            <w:tcW w:w="787" w:type="dxa"/>
            <w:tcBorders>
              <w:top w:val="nil"/>
              <w:left w:val="nil"/>
              <w:bottom w:val="single" w:color="auto" w:sz="4" w:space="0"/>
              <w:right w:val="single" w:color="auto" w:sz="4" w:space="0"/>
            </w:tcBorders>
            <w:shd w:val="clear" w:color="auto" w:fill="auto"/>
            <w:noWrap/>
            <w:vAlign w:val="center"/>
          </w:tcPr>
          <w:p w14:paraId="2FCF92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2784" w:type="dxa"/>
            <w:gridSpan w:val="3"/>
            <w:tcBorders>
              <w:top w:val="nil"/>
              <w:left w:val="nil"/>
              <w:bottom w:val="single" w:color="auto" w:sz="4" w:space="0"/>
              <w:right w:val="single" w:color="auto" w:sz="4" w:space="0"/>
            </w:tcBorders>
            <w:shd w:val="clear" w:color="auto" w:fill="auto"/>
            <w:noWrap/>
            <w:vAlign w:val="center"/>
          </w:tcPr>
          <w:p w14:paraId="50A8DE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545" w:type="dxa"/>
            <w:gridSpan w:val="2"/>
            <w:tcBorders>
              <w:top w:val="nil"/>
              <w:left w:val="nil"/>
              <w:bottom w:val="single" w:color="auto" w:sz="4" w:space="0"/>
              <w:right w:val="single" w:color="auto" w:sz="4" w:space="0"/>
            </w:tcBorders>
            <w:shd w:val="clear" w:color="auto" w:fill="FFFFFF"/>
            <w:noWrap/>
            <w:vAlign w:val="center"/>
          </w:tcPr>
          <w:p w14:paraId="6D58D13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AFC6BB3">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1AAE0F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46" w:type="dxa"/>
            <w:gridSpan w:val="4"/>
            <w:tcBorders>
              <w:top w:val="nil"/>
              <w:left w:val="nil"/>
              <w:bottom w:val="single" w:color="auto" w:sz="4" w:space="0"/>
              <w:right w:val="single" w:color="auto" w:sz="4" w:space="0"/>
            </w:tcBorders>
            <w:shd w:val="clear" w:color="auto" w:fill="auto"/>
            <w:noWrap/>
            <w:vAlign w:val="center"/>
          </w:tcPr>
          <w:p w14:paraId="67E684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650" w:type="dxa"/>
            <w:gridSpan w:val="2"/>
            <w:tcBorders>
              <w:top w:val="nil"/>
              <w:left w:val="nil"/>
              <w:bottom w:val="single" w:color="auto" w:sz="4" w:space="0"/>
              <w:right w:val="single" w:color="auto" w:sz="4" w:space="0"/>
            </w:tcBorders>
            <w:shd w:val="clear" w:color="auto" w:fill="FFFFFF"/>
            <w:noWrap/>
            <w:vAlign w:val="center"/>
          </w:tcPr>
          <w:p w14:paraId="3466EDC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5,792,194.00</w:t>
            </w:r>
          </w:p>
        </w:tc>
        <w:tc>
          <w:tcPr>
            <w:tcW w:w="763" w:type="dxa"/>
            <w:tcBorders>
              <w:top w:val="nil"/>
              <w:left w:val="nil"/>
              <w:bottom w:val="single" w:color="auto" w:sz="4" w:space="0"/>
              <w:right w:val="single" w:color="auto" w:sz="4" w:space="0"/>
            </w:tcBorders>
            <w:shd w:val="clear" w:color="auto" w:fill="auto"/>
            <w:noWrap/>
            <w:vAlign w:val="center"/>
          </w:tcPr>
          <w:p w14:paraId="4144B2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37" w:type="dxa"/>
            <w:gridSpan w:val="2"/>
            <w:tcBorders>
              <w:top w:val="nil"/>
              <w:left w:val="nil"/>
              <w:bottom w:val="single" w:color="auto" w:sz="4" w:space="0"/>
              <w:right w:val="single" w:color="auto" w:sz="4" w:space="0"/>
            </w:tcBorders>
            <w:shd w:val="clear" w:color="auto" w:fill="auto"/>
            <w:noWrap/>
            <w:vAlign w:val="center"/>
          </w:tcPr>
          <w:p w14:paraId="04B787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104C3C9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476,877.12</w:t>
            </w:r>
          </w:p>
        </w:tc>
        <w:tc>
          <w:tcPr>
            <w:tcW w:w="787" w:type="dxa"/>
            <w:tcBorders>
              <w:top w:val="nil"/>
              <w:left w:val="nil"/>
              <w:bottom w:val="single" w:color="auto" w:sz="4" w:space="0"/>
              <w:right w:val="single" w:color="auto" w:sz="4" w:space="0"/>
            </w:tcBorders>
            <w:shd w:val="clear" w:color="auto" w:fill="auto"/>
            <w:noWrap/>
            <w:vAlign w:val="center"/>
          </w:tcPr>
          <w:p w14:paraId="33ABC8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2784" w:type="dxa"/>
            <w:gridSpan w:val="3"/>
            <w:tcBorders>
              <w:top w:val="nil"/>
              <w:left w:val="nil"/>
              <w:bottom w:val="single" w:color="auto" w:sz="4" w:space="0"/>
              <w:right w:val="single" w:color="auto" w:sz="4" w:space="0"/>
            </w:tcBorders>
            <w:shd w:val="clear" w:color="auto" w:fill="auto"/>
            <w:noWrap/>
            <w:vAlign w:val="center"/>
          </w:tcPr>
          <w:p w14:paraId="0D8A9C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545" w:type="dxa"/>
            <w:gridSpan w:val="2"/>
            <w:tcBorders>
              <w:top w:val="nil"/>
              <w:left w:val="nil"/>
              <w:bottom w:val="single" w:color="auto" w:sz="4" w:space="0"/>
              <w:right w:val="single" w:color="auto" w:sz="4" w:space="0"/>
            </w:tcBorders>
            <w:shd w:val="clear" w:color="auto" w:fill="FFFFFF"/>
            <w:noWrap/>
            <w:vAlign w:val="center"/>
          </w:tcPr>
          <w:p w14:paraId="5BCA030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276FE56">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5832E5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46" w:type="dxa"/>
            <w:gridSpan w:val="4"/>
            <w:tcBorders>
              <w:top w:val="nil"/>
              <w:left w:val="nil"/>
              <w:bottom w:val="single" w:color="auto" w:sz="4" w:space="0"/>
              <w:right w:val="single" w:color="auto" w:sz="4" w:space="0"/>
            </w:tcBorders>
            <w:shd w:val="clear" w:color="auto" w:fill="auto"/>
            <w:noWrap/>
            <w:vAlign w:val="center"/>
          </w:tcPr>
          <w:p w14:paraId="14AAAF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650" w:type="dxa"/>
            <w:gridSpan w:val="2"/>
            <w:tcBorders>
              <w:top w:val="nil"/>
              <w:left w:val="nil"/>
              <w:bottom w:val="single" w:color="auto" w:sz="4" w:space="0"/>
              <w:right w:val="single" w:color="auto" w:sz="4" w:space="0"/>
            </w:tcBorders>
            <w:shd w:val="clear" w:color="auto" w:fill="FFFFFF"/>
            <w:noWrap/>
            <w:vAlign w:val="center"/>
          </w:tcPr>
          <w:p w14:paraId="7211154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4,016,300.00</w:t>
            </w:r>
          </w:p>
        </w:tc>
        <w:tc>
          <w:tcPr>
            <w:tcW w:w="763" w:type="dxa"/>
            <w:tcBorders>
              <w:top w:val="nil"/>
              <w:left w:val="nil"/>
              <w:bottom w:val="single" w:color="auto" w:sz="4" w:space="0"/>
              <w:right w:val="single" w:color="auto" w:sz="4" w:space="0"/>
            </w:tcBorders>
            <w:shd w:val="clear" w:color="auto" w:fill="auto"/>
            <w:noWrap/>
            <w:vAlign w:val="center"/>
          </w:tcPr>
          <w:p w14:paraId="08B971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37" w:type="dxa"/>
            <w:gridSpan w:val="2"/>
            <w:tcBorders>
              <w:top w:val="nil"/>
              <w:left w:val="nil"/>
              <w:bottom w:val="single" w:color="auto" w:sz="4" w:space="0"/>
              <w:right w:val="single" w:color="auto" w:sz="4" w:space="0"/>
            </w:tcBorders>
            <w:shd w:val="clear" w:color="auto" w:fill="auto"/>
            <w:noWrap/>
            <w:vAlign w:val="center"/>
          </w:tcPr>
          <w:p w14:paraId="3E0FF4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2CC2170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396,704.06</w:t>
            </w:r>
          </w:p>
        </w:tc>
        <w:tc>
          <w:tcPr>
            <w:tcW w:w="787" w:type="dxa"/>
            <w:tcBorders>
              <w:top w:val="nil"/>
              <w:left w:val="nil"/>
              <w:bottom w:val="single" w:color="auto" w:sz="4" w:space="0"/>
              <w:right w:val="single" w:color="auto" w:sz="4" w:space="0"/>
            </w:tcBorders>
            <w:shd w:val="clear" w:color="auto" w:fill="auto"/>
            <w:noWrap/>
            <w:vAlign w:val="center"/>
          </w:tcPr>
          <w:p w14:paraId="3A3445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2784" w:type="dxa"/>
            <w:gridSpan w:val="3"/>
            <w:tcBorders>
              <w:top w:val="nil"/>
              <w:left w:val="nil"/>
              <w:bottom w:val="single" w:color="auto" w:sz="4" w:space="0"/>
              <w:right w:val="single" w:color="auto" w:sz="4" w:space="0"/>
            </w:tcBorders>
            <w:shd w:val="clear" w:color="auto" w:fill="auto"/>
            <w:noWrap/>
            <w:vAlign w:val="center"/>
          </w:tcPr>
          <w:p w14:paraId="40FF48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545" w:type="dxa"/>
            <w:gridSpan w:val="2"/>
            <w:tcBorders>
              <w:top w:val="nil"/>
              <w:left w:val="nil"/>
              <w:bottom w:val="single" w:color="auto" w:sz="4" w:space="0"/>
              <w:right w:val="single" w:color="auto" w:sz="4" w:space="0"/>
            </w:tcBorders>
            <w:shd w:val="clear" w:color="auto" w:fill="FFFFFF"/>
            <w:noWrap/>
            <w:vAlign w:val="center"/>
          </w:tcPr>
          <w:p w14:paraId="07CF873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5D5AE86">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0E51E7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46" w:type="dxa"/>
            <w:gridSpan w:val="4"/>
            <w:tcBorders>
              <w:top w:val="nil"/>
              <w:left w:val="nil"/>
              <w:bottom w:val="single" w:color="auto" w:sz="4" w:space="0"/>
              <w:right w:val="single" w:color="auto" w:sz="4" w:space="0"/>
            </w:tcBorders>
            <w:shd w:val="clear" w:color="auto" w:fill="auto"/>
            <w:noWrap/>
            <w:vAlign w:val="center"/>
          </w:tcPr>
          <w:p w14:paraId="4EA124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650" w:type="dxa"/>
            <w:gridSpan w:val="2"/>
            <w:tcBorders>
              <w:top w:val="nil"/>
              <w:left w:val="nil"/>
              <w:bottom w:val="single" w:color="auto" w:sz="4" w:space="0"/>
              <w:right w:val="single" w:color="auto" w:sz="4" w:space="0"/>
            </w:tcBorders>
            <w:shd w:val="clear" w:color="auto" w:fill="FFFFFF"/>
            <w:noWrap/>
            <w:vAlign w:val="center"/>
          </w:tcPr>
          <w:p w14:paraId="2BB9851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4,558,800.05</w:t>
            </w:r>
          </w:p>
        </w:tc>
        <w:tc>
          <w:tcPr>
            <w:tcW w:w="763" w:type="dxa"/>
            <w:tcBorders>
              <w:top w:val="nil"/>
              <w:left w:val="nil"/>
              <w:bottom w:val="single" w:color="auto" w:sz="4" w:space="0"/>
              <w:right w:val="single" w:color="auto" w:sz="4" w:space="0"/>
            </w:tcBorders>
            <w:shd w:val="clear" w:color="auto" w:fill="auto"/>
            <w:noWrap/>
            <w:vAlign w:val="center"/>
          </w:tcPr>
          <w:p w14:paraId="1B561C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37" w:type="dxa"/>
            <w:gridSpan w:val="2"/>
            <w:tcBorders>
              <w:top w:val="nil"/>
              <w:left w:val="nil"/>
              <w:bottom w:val="single" w:color="auto" w:sz="4" w:space="0"/>
              <w:right w:val="single" w:color="auto" w:sz="4" w:space="0"/>
            </w:tcBorders>
            <w:shd w:val="clear" w:color="auto" w:fill="auto"/>
            <w:noWrap/>
            <w:vAlign w:val="center"/>
          </w:tcPr>
          <w:p w14:paraId="57D44E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335189A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auto" w:sz="4" w:space="0"/>
              <w:right w:val="single" w:color="auto" w:sz="4" w:space="0"/>
            </w:tcBorders>
            <w:shd w:val="clear" w:color="auto" w:fill="auto"/>
            <w:noWrap/>
            <w:vAlign w:val="center"/>
          </w:tcPr>
          <w:p w14:paraId="3BA2DD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2784" w:type="dxa"/>
            <w:gridSpan w:val="3"/>
            <w:tcBorders>
              <w:top w:val="nil"/>
              <w:left w:val="nil"/>
              <w:bottom w:val="single" w:color="auto" w:sz="4" w:space="0"/>
              <w:right w:val="single" w:color="auto" w:sz="4" w:space="0"/>
            </w:tcBorders>
            <w:shd w:val="clear" w:color="auto" w:fill="auto"/>
            <w:noWrap/>
            <w:vAlign w:val="center"/>
          </w:tcPr>
          <w:p w14:paraId="25035A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545" w:type="dxa"/>
            <w:gridSpan w:val="2"/>
            <w:tcBorders>
              <w:top w:val="nil"/>
              <w:left w:val="nil"/>
              <w:bottom w:val="single" w:color="auto" w:sz="4" w:space="0"/>
              <w:right w:val="single" w:color="auto" w:sz="4" w:space="0"/>
            </w:tcBorders>
            <w:shd w:val="clear" w:color="auto" w:fill="FFFFFF"/>
            <w:noWrap/>
            <w:vAlign w:val="center"/>
          </w:tcPr>
          <w:p w14:paraId="259E256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320,491.00</w:t>
            </w:r>
          </w:p>
        </w:tc>
      </w:tr>
      <w:tr w14:paraId="5EFDA382">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44BEED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46" w:type="dxa"/>
            <w:gridSpan w:val="4"/>
            <w:tcBorders>
              <w:top w:val="nil"/>
              <w:left w:val="nil"/>
              <w:bottom w:val="single" w:color="auto" w:sz="4" w:space="0"/>
              <w:right w:val="single" w:color="auto" w:sz="4" w:space="0"/>
            </w:tcBorders>
            <w:shd w:val="clear" w:color="auto" w:fill="auto"/>
            <w:noWrap/>
            <w:vAlign w:val="center"/>
          </w:tcPr>
          <w:p w14:paraId="456CE2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650" w:type="dxa"/>
            <w:gridSpan w:val="2"/>
            <w:tcBorders>
              <w:top w:val="nil"/>
              <w:left w:val="nil"/>
              <w:bottom w:val="single" w:color="auto" w:sz="4" w:space="0"/>
              <w:right w:val="single" w:color="auto" w:sz="4" w:space="0"/>
            </w:tcBorders>
            <w:shd w:val="clear" w:color="auto" w:fill="FFFFFF"/>
            <w:noWrap/>
            <w:vAlign w:val="center"/>
          </w:tcPr>
          <w:p w14:paraId="35CA227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299,451.67</w:t>
            </w:r>
          </w:p>
        </w:tc>
        <w:tc>
          <w:tcPr>
            <w:tcW w:w="763" w:type="dxa"/>
            <w:tcBorders>
              <w:top w:val="nil"/>
              <w:left w:val="nil"/>
              <w:bottom w:val="single" w:color="auto" w:sz="4" w:space="0"/>
              <w:right w:val="single" w:color="auto" w:sz="4" w:space="0"/>
            </w:tcBorders>
            <w:shd w:val="clear" w:color="auto" w:fill="auto"/>
            <w:noWrap/>
            <w:vAlign w:val="center"/>
          </w:tcPr>
          <w:p w14:paraId="71A332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37" w:type="dxa"/>
            <w:gridSpan w:val="2"/>
            <w:tcBorders>
              <w:top w:val="nil"/>
              <w:left w:val="nil"/>
              <w:bottom w:val="single" w:color="auto" w:sz="4" w:space="0"/>
              <w:right w:val="single" w:color="auto" w:sz="4" w:space="0"/>
            </w:tcBorders>
            <w:shd w:val="clear" w:color="auto" w:fill="auto"/>
            <w:noWrap/>
            <w:vAlign w:val="center"/>
          </w:tcPr>
          <w:p w14:paraId="54BEFC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23552E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auto" w:sz="4" w:space="0"/>
              <w:right w:val="single" w:color="auto" w:sz="4" w:space="0"/>
            </w:tcBorders>
            <w:shd w:val="clear" w:color="auto" w:fill="auto"/>
            <w:noWrap/>
            <w:vAlign w:val="center"/>
          </w:tcPr>
          <w:p w14:paraId="79B6FE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2784" w:type="dxa"/>
            <w:gridSpan w:val="3"/>
            <w:tcBorders>
              <w:top w:val="nil"/>
              <w:left w:val="nil"/>
              <w:bottom w:val="single" w:color="auto" w:sz="4" w:space="0"/>
              <w:right w:val="single" w:color="auto" w:sz="4" w:space="0"/>
            </w:tcBorders>
            <w:shd w:val="clear" w:color="auto" w:fill="auto"/>
            <w:noWrap/>
            <w:vAlign w:val="center"/>
          </w:tcPr>
          <w:p w14:paraId="0E734D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545" w:type="dxa"/>
            <w:gridSpan w:val="2"/>
            <w:tcBorders>
              <w:top w:val="nil"/>
              <w:left w:val="nil"/>
              <w:bottom w:val="single" w:color="auto" w:sz="4" w:space="0"/>
              <w:right w:val="single" w:color="auto" w:sz="4" w:space="0"/>
            </w:tcBorders>
            <w:shd w:val="clear" w:color="auto" w:fill="FFFFFF"/>
            <w:noWrap/>
            <w:vAlign w:val="center"/>
          </w:tcPr>
          <w:p w14:paraId="59C32E5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D5D5F4F">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5DD6D1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46" w:type="dxa"/>
            <w:gridSpan w:val="4"/>
            <w:tcBorders>
              <w:top w:val="nil"/>
              <w:left w:val="nil"/>
              <w:bottom w:val="single" w:color="auto" w:sz="4" w:space="0"/>
              <w:right w:val="single" w:color="auto" w:sz="4" w:space="0"/>
            </w:tcBorders>
            <w:shd w:val="clear" w:color="auto" w:fill="auto"/>
            <w:noWrap/>
            <w:vAlign w:val="center"/>
          </w:tcPr>
          <w:p w14:paraId="05D829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650" w:type="dxa"/>
            <w:gridSpan w:val="2"/>
            <w:tcBorders>
              <w:top w:val="nil"/>
              <w:left w:val="nil"/>
              <w:bottom w:val="single" w:color="auto" w:sz="4" w:space="0"/>
              <w:right w:val="single" w:color="auto" w:sz="4" w:space="0"/>
            </w:tcBorders>
            <w:shd w:val="clear" w:color="auto" w:fill="FFFFFF"/>
            <w:noWrap/>
            <w:vAlign w:val="center"/>
          </w:tcPr>
          <w:p w14:paraId="69FB237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63" w:type="dxa"/>
            <w:tcBorders>
              <w:top w:val="nil"/>
              <w:left w:val="nil"/>
              <w:bottom w:val="single" w:color="auto" w:sz="4" w:space="0"/>
              <w:right w:val="single" w:color="auto" w:sz="4" w:space="0"/>
            </w:tcBorders>
            <w:shd w:val="clear" w:color="auto" w:fill="auto"/>
            <w:noWrap/>
            <w:vAlign w:val="center"/>
          </w:tcPr>
          <w:p w14:paraId="4D797F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37" w:type="dxa"/>
            <w:gridSpan w:val="2"/>
            <w:tcBorders>
              <w:top w:val="nil"/>
              <w:left w:val="nil"/>
              <w:bottom w:val="single" w:color="auto" w:sz="4" w:space="0"/>
              <w:right w:val="single" w:color="auto" w:sz="4" w:space="0"/>
            </w:tcBorders>
            <w:shd w:val="clear" w:color="auto" w:fill="auto"/>
            <w:noWrap/>
            <w:vAlign w:val="center"/>
          </w:tcPr>
          <w:p w14:paraId="701079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2B30EE0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51,657.93</w:t>
            </w:r>
          </w:p>
        </w:tc>
        <w:tc>
          <w:tcPr>
            <w:tcW w:w="787" w:type="dxa"/>
            <w:tcBorders>
              <w:top w:val="nil"/>
              <w:left w:val="nil"/>
              <w:bottom w:val="single" w:color="auto" w:sz="4" w:space="0"/>
              <w:right w:val="single" w:color="auto" w:sz="4" w:space="0"/>
            </w:tcBorders>
            <w:shd w:val="clear" w:color="auto" w:fill="auto"/>
            <w:noWrap/>
            <w:vAlign w:val="center"/>
          </w:tcPr>
          <w:p w14:paraId="4AEC88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2784" w:type="dxa"/>
            <w:gridSpan w:val="3"/>
            <w:tcBorders>
              <w:top w:val="nil"/>
              <w:left w:val="nil"/>
              <w:bottom w:val="single" w:color="auto" w:sz="4" w:space="0"/>
              <w:right w:val="single" w:color="auto" w:sz="4" w:space="0"/>
            </w:tcBorders>
            <w:shd w:val="clear" w:color="auto" w:fill="auto"/>
            <w:noWrap/>
            <w:vAlign w:val="center"/>
          </w:tcPr>
          <w:p w14:paraId="50742B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545" w:type="dxa"/>
            <w:gridSpan w:val="2"/>
            <w:tcBorders>
              <w:top w:val="nil"/>
              <w:left w:val="nil"/>
              <w:bottom w:val="single" w:color="auto" w:sz="4" w:space="0"/>
              <w:right w:val="single" w:color="auto" w:sz="4" w:space="0"/>
            </w:tcBorders>
            <w:shd w:val="clear" w:color="auto" w:fill="FFFFFF"/>
            <w:noWrap/>
            <w:vAlign w:val="center"/>
          </w:tcPr>
          <w:p w14:paraId="26A3294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295,691.00</w:t>
            </w:r>
          </w:p>
        </w:tc>
      </w:tr>
      <w:tr w14:paraId="12AAD153">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52FF82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46" w:type="dxa"/>
            <w:gridSpan w:val="4"/>
            <w:tcBorders>
              <w:top w:val="nil"/>
              <w:left w:val="nil"/>
              <w:bottom w:val="single" w:color="auto" w:sz="4" w:space="0"/>
              <w:right w:val="single" w:color="auto" w:sz="4" w:space="0"/>
            </w:tcBorders>
            <w:shd w:val="clear" w:color="auto" w:fill="auto"/>
            <w:noWrap/>
            <w:vAlign w:val="center"/>
          </w:tcPr>
          <w:p w14:paraId="24777A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650" w:type="dxa"/>
            <w:gridSpan w:val="2"/>
            <w:tcBorders>
              <w:top w:val="nil"/>
              <w:left w:val="nil"/>
              <w:bottom w:val="single" w:color="auto" w:sz="4" w:space="0"/>
              <w:right w:val="single" w:color="auto" w:sz="4" w:space="0"/>
            </w:tcBorders>
            <w:shd w:val="clear" w:color="auto" w:fill="FFFFFF"/>
            <w:noWrap/>
            <w:vAlign w:val="center"/>
          </w:tcPr>
          <w:p w14:paraId="3835F99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2,901,099.68</w:t>
            </w:r>
          </w:p>
        </w:tc>
        <w:tc>
          <w:tcPr>
            <w:tcW w:w="763" w:type="dxa"/>
            <w:tcBorders>
              <w:top w:val="nil"/>
              <w:left w:val="nil"/>
              <w:bottom w:val="single" w:color="auto" w:sz="4" w:space="0"/>
              <w:right w:val="single" w:color="auto" w:sz="4" w:space="0"/>
            </w:tcBorders>
            <w:shd w:val="clear" w:color="auto" w:fill="auto"/>
            <w:noWrap/>
            <w:vAlign w:val="center"/>
          </w:tcPr>
          <w:p w14:paraId="33CED7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37" w:type="dxa"/>
            <w:gridSpan w:val="2"/>
            <w:tcBorders>
              <w:top w:val="nil"/>
              <w:left w:val="nil"/>
              <w:bottom w:val="single" w:color="auto" w:sz="4" w:space="0"/>
              <w:right w:val="single" w:color="auto" w:sz="4" w:space="0"/>
            </w:tcBorders>
            <w:shd w:val="clear" w:color="auto" w:fill="auto"/>
            <w:noWrap/>
            <w:vAlign w:val="center"/>
          </w:tcPr>
          <w:p w14:paraId="168492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0F942F2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166,125.20</w:t>
            </w:r>
          </w:p>
        </w:tc>
        <w:tc>
          <w:tcPr>
            <w:tcW w:w="787" w:type="dxa"/>
            <w:tcBorders>
              <w:top w:val="nil"/>
              <w:left w:val="nil"/>
              <w:bottom w:val="single" w:color="auto" w:sz="4" w:space="0"/>
              <w:right w:val="single" w:color="auto" w:sz="4" w:space="0"/>
            </w:tcBorders>
            <w:shd w:val="clear" w:color="auto" w:fill="auto"/>
            <w:noWrap/>
            <w:vAlign w:val="center"/>
          </w:tcPr>
          <w:p w14:paraId="7A599C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2784" w:type="dxa"/>
            <w:gridSpan w:val="3"/>
            <w:tcBorders>
              <w:top w:val="nil"/>
              <w:left w:val="nil"/>
              <w:bottom w:val="single" w:color="auto" w:sz="4" w:space="0"/>
              <w:right w:val="single" w:color="auto" w:sz="4" w:space="0"/>
            </w:tcBorders>
            <w:shd w:val="clear" w:color="auto" w:fill="auto"/>
            <w:noWrap/>
            <w:vAlign w:val="center"/>
          </w:tcPr>
          <w:p w14:paraId="123208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545" w:type="dxa"/>
            <w:gridSpan w:val="2"/>
            <w:tcBorders>
              <w:top w:val="nil"/>
              <w:left w:val="nil"/>
              <w:bottom w:val="single" w:color="auto" w:sz="4" w:space="0"/>
              <w:right w:val="single" w:color="auto" w:sz="4" w:space="0"/>
            </w:tcBorders>
            <w:shd w:val="clear" w:color="auto" w:fill="FFFFFF"/>
            <w:noWrap/>
            <w:vAlign w:val="center"/>
          </w:tcPr>
          <w:p w14:paraId="08DC2FD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8,000.00</w:t>
            </w:r>
          </w:p>
        </w:tc>
      </w:tr>
      <w:tr w14:paraId="340A98AB">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2EB9AF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46" w:type="dxa"/>
            <w:gridSpan w:val="4"/>
            <w:tcBorders>
              <w:top w:val="nil"/>
              <w:left w:val="nil"/>
              <w:bottom w:val="single" w:color="auto" w:sz="4" w:space="0"/>
              <w:right w:val="single" w:color="auto" w:sz="4" w:space="0"/>
            </w:tcBorders>
            <w:shd w:val="clear" w:color="auto" w:fill="auto"/>
            <w:noWrap/>
            <w:vAlign w:val="center"/>
          </w:tcPr>
          <w:p w14:paraId="500560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650" w:type="dxa"/>
            <w:gridSpan w:val="2"/>
            <w:tcBorders>
              <w:top w:val="nil"/>
              <w:left w:val="nil"/>
              <w:bottom w:val="single" w:color="auto" w:sz="4" w:space="0"/>
              <w:right w:val="single" w:color="auto" w:sz="4" w:space="0"/>
            </w:tcBorders>
            <w:shd w:val="clear" w:color="auto" w:fill="FFFFFF"/>
            <w:noWrap/>
            <w:vAlign w:val="center"/>
          </w:tcPr>
          <w:p w14:paraId="19FF7ED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63" w:type="dxa"/>
            <w:tcBorders>
              <w:top w:val="nil"/>
              <w:left w:val="nil"/>
              <w:bottom w:val="single" w:color="auto" w:sz="4" w:space="0"/>
              <w:right w:val="single" w:color="auto" w:sz="4" w:space="0"/>
            </w:tcBorders>
            <w:shd w:val="clear" w:color="auto" w:fill="auto"/>
            <w:noWrap/>
            <w:vAlign w:val="center"/>
          </w:tcPr>
          <w:p w14:paraId="3813B1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37" w:type="dxa"/>
            <w:gridSpan w:val="2"/>
            <w:tcBorders>
              <w:top w:val="nil"/>
              <w:left w:val="nil"/>
              <w:bottom w:val="single" w:color="auto" w:sz="4" w:space="0"/>
              <w:right w:val="single" w:color="auto" w:sz="4" w:space="0"/>
            </w:tcBorders>
            <w:shd w:val="clear" w:color="auto" w:fill="auto"/>
            <w:noWrap/>
            <w:vAlign w:val="center"/>
          </w:tcPr>
          <w:p w14:paraId="31CC86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5FE96AC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35,647.55</w:t>
            </w:r>
          </w:p>
        </w:tc>
        <w:tc>
          <w:tcPr>
            <w:tcW w:w="787" w:type="dxa"/>
            <w:tcBorders>
              <w:top w:val="nil"/>
              <w:left w:val="nil"/>
              <w:bottom w:val="single" w:color="auto" w:sz="4" w:space="0"/>
              <w:right w:val="single" w:color="auto" w:sz="4" w:space="0"/>
            </w:tcBorders>
            <w:shd w:val="clear" w:color="auto" w:fill="auto"/>
            <w:noWrap/>
            <w:vAlign w:val="center"/>
          </w:tcPr>
          <w:p w14:paraId="5CD299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2784" w:type="dxa"/>
            <w:gridSpan w:val="3"/>
            <w:tcBorders>
              <w:top w:val="nil"/>
              <w:left w:val="nil"/>
              <w:bottom w:val="single" w:color="auto" w:sz="4" w:space="0"/>
              <w:right w:val="single" w:color="auto" w:sz="4" w:space="0"/>
            </w:tcBorders>
            <w:shd w:val="clear" w:color="auto" w:fill="auto"/>
            <w:noWrap/>
            <w:vAlign w:val="center"/>
          </w:tcPr>
          <w:p w14:paraId="2187F3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545" w:type="dxa"/>
            <w:gridSpan w:val="2"/>
            <w:tcBorders>
              <w:top w:val="nil"/>
              <w:left w:val="nil"/>
              <w:bottom w:val="single" w:color="auto" w:sz="4" w:space="0"/>
              <w:right w:val="single" w:color="auto" w:sz="4" w:space="0"/>
            </w:tcBorders>
            <w:shd w:val="clear" w:color="auto" w:fill="FFFFFF"/>
            <w:noWrap/>
            <w:vAlign w:val="center"/>
          </w:tcPr>
          <w:p w14:paraId="05F2C6E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AFAA249">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03D7F3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46" w:type="dxa"/>
            <w:gridSpan w:val="4"/>
            <w:tcBorders>
              <w:top w:val="nil"/>
              <w:left w:val="nil"/>
              <w:bottom w:val="single" w:color="auto" w:sz="4" w:space="0"/>
              <w:right w:val="single" w:color="auto" w:sz="4" w:space="0"/>
            </w:tcBorders>
            <w:shd w:val="clear" w:color="auto" w:fill="auto"/>
            <w:noWrap/>
            <w:vAlign w:val="center"/>
          </w:tcPr>
          <w:p w14:paraId="179A54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650" w:type="dxa"/>
            <w:gridSpan w:val="2"/>
            <w:tcBorders>
              <w:top w:val="nil"/>
              <w:left w:val="nil"/>
              <w:bottom w:val="single" w:color="auto" w:sz="4" w:space="0"/>
              <w:right w:val="single" w:color="auto" w:sz="4" w:space="0"/>
            </w:tcBorders>
            <w:shd w:val="clear" w:color="auto" w:fill="FFFFFF"/>
            <w:noWrap/>
            <w:vAlign w:val="center"/>
          </w:tcPr>
          <w:p w14:paraId="45A0792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63" w:type="dxa"/>
            <w:tcBorders>
              <w:top w:val="nil"/>
              <w:left w:val="nil"/>
              <w:bottom w:val="single" w:color="auto" w:sz="4" w:space="0"/>
              <w:right w:val="single" w:color="auto" w:sz="4" w:space="0"/>
            </w:tcBorders>
            <w:shd w:val="clear" w:color="auto" w:fill="auto"/>
            <w:noWrap/>
            <w:vAlign w:val="center"/>
          </w:tcPr>
          <w:p w14:paraId="6FB56E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37" w:type="dxa"/>
            <w:gridSpan w:val="2"/>
            <w:tcBorders>
              <w:top w:val="nil"/>
              <w:left w:val="nil"/>
              <w:bottom w:val="single" w:color="auto" w:sz="4" w:space="0"/>
              <w:right w:val="single" w:color="auto" w:sz="4" w:space="0"/>
            </w:tcBorders>
            <w:shd w:val="clear" w:color="auto" w:fill="auto"/>
            <w:noWrap/>
            <w:vAlign w:val="center"/>
          </w:tcPr>
          <w:p w14:paraId="15D25A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0A68184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auto" w:sz="4" w:space="0"/>
              <w:right w:val="single" w:color="auto" w:sz="4" w:space="0"/>
            </w:tcBorders>
            <w:shd w:val="clear" w:color="auto" w:fill="auto"/>
            <w:noWrap/>
            <w:vAlign w:val="center"/>
          </w:tcPr>
          <w:p w14:paraId="1B6B3A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2784" w:type="dxa"/>
            <w:gridSpan w:val="3"/>
            <w:tcBorders>
              <w:top w:val="nil"/>
              <w:left w:val="nil"/>
              <w:bottom w:val="single" w:color="auto" w:sz="4" w:space="0"/>
              <w:right w:val="single" w:color="auto" w:sz="4" w:space="0"/>
            </w:tcBorders>
            <w:shd w:val="clear" w:color="auto" w:fill="auto"/>
            <w:noWrap/>
            <w:vAlign w:val="center"/>
          </w:tcPr>
          <w:p w14:paraId="6246CA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545" w:type="dxa"/>
            <w:gridSpan w:val="2"/>
            <w:tcBorders>
              <w:top w:val="nil"/>
              <w:left w:val="nil"/>
              <w:bottom w:val="single" w:color="auto" w:sz="4" w:space="0"/>
              <w:right w:val="single" w:color="auto" w:sz="4" w:space="0"/>
            </w:tcBorders>
            <w:shd w:val="clear" w:color="auto" w:fill="FFFFFF"/>
            <w:noWrap/>
            <w:vAlign w:val="center"/>
          </w:tcPr>
          <w:p w14:paraId="65C9428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3A45998">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78A99D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46" w:type="dxa"/>
            <w:gridSpan w:val="4"/>
            <w:tcBorders>
              <w:top w:val="nil"/>
              <w:left w:val="nil"/>
              <w:bottom w:val="single" w:color="auto" w:sz="4" w:space="0"/>
              <w:right w:val="single" w:color="auto" w:sz="4" w:space="0"/>
            </w:tcBorders>
            <w:shd w:val="clear" w:color="auto" w:fill="auto"/>
            <w:noWrap/>
            <w:vAlign w:val="center"/>
          </w:tcPr>
          <w:p w14:paraId="7BCA0F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650" w:type="dxa"/>
            <w:gridSpan w:val="2"/>
            <w:tcBorders>
              <w:top w:val="nil"/>
              <w:left w:val="nil"/>
              <w:bottom w:val="single" w:color="auto" w:sz="4" w:space="0"/>
              <w:right w:val="single" w:color="auto" w:sz="4" w:space="0"/>
            </w:tcBorders>
            <w:shd w:val="clear" w:color="auto" w:fill="FFFFFF"/>
            <w:noWrap/>
            <w:vAlign w:val="center"/>
          </w:tcPr>
          <w:p w14:paraId="0026B32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63" w:type="dxa"/>
            <w:tcBorders>
              <w:top w:val="nil"/>
              <w:left w:val="nil"/>
              <w:bottom w:val="single" w:color="auto" w:sz="4" w:space="0"/>
              <w:right w:val="single" w:color="auto" w:sz="4" w:space="0"/>
            </w:tcBorders>
            <w:shd w:val="clear" w:color="auto" w:fill="auto"/>
            <w:noWrap/>
            <w:vAlign w:val="center"/>
          </w:tcPr>
          <w:p w14:paraId="1CEADE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37" w:type="dxa"/>
            <w:gridSpan w:val="2"/>
            <w:tcBorders>
              <w:top w:val="nil"/>
              <w:left w:val="nil"/>
              <w:bottom w:val="single" w:color="auto" w:sz="4" w:space="0"/>
              <w:right w:val="single" w:color="auto" w:sz="4" w:space="0"/>
            </w:tcBorders>
            <w:shd w:val="clear" w:color="auto" w:fill="auto"/>
            <w:noWrap/>
            <w:vAlign w:val="center"/>
          </w:tcPr>
          <w:p w14:paraId="093636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3462DF1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auto" w:sz="4" w:space="0"/>
              <w:right w:val="single" w:color="auto" w:sz="4" w:space="0"/>
            </w:tcBorders>
            <w:shd w:val="clear" w:color="auto" w:fill="auto"/>
            <w:noWrap/>
            <w:vAlign w:val="center"/>
          </w:tcPr>
          <w:p w14:paraId="1B0F76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2784" w:type="dxa"/>
            <w:gridSpan w:val="3"/>
            <w:tcBorders>
              <w:top w:val="nil"/>
              <w:left w:val="nil"/>
              <w:bottom w:val="single" w:color="auto" w:sz="4" w:space="0"/>
              <w:right w:val="single" w:color="auto" w:sz="4" w:space="0"/>
            </w:tcBorders>
            <w:shd w:val="clear" w:color="auto" w:fill="auto"/>
            <w:noWrap/>
            <w:vAlign w:val="center"/>
          </w:tcPr>
          <w:p w14:paraId="72B164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545" w:type="dxa"/>
            <w:gridSpan w:val="2"/>
            <w:tcBorders>
              <w:top w:val="nil"/>
              <w:left w:val="nil"/>
              <w:bottom w:val="single" w:color="auto" w:sz="4" w:space="0"/>
              <w:right w:val="single" w:color="auto" w:sz="4" w:space="0"/>
            </w:tcBorders>
            <w:shd w:val="clear" w:color="auto" w:fill="FFFFFF"/>
            <w:noWrap/>
            <w:vAlign w:val="center"/>
          </w:tcPr>
          <w:p w14:paraId="53E08B8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16,800.00</w:t>
            </w:r>
          </w:p>
        </w:tc>
      </w:tr>
      <w:tr w14:paraId="080FF998">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1B9DEA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46" w:type="dxa"/>
            <w:gridSpan w:val="4"/>
            <w:tcBorders>
              <w:top w:val="nil"/>
              <w:left w:val="nil"/>
              <w:bottom w:val="single" w:color="auto" w:sz="4" w:space="0"/>
              <w:right w:val="single" w:color="auto" w:sz="4" w:space="0"/>
            </w:tcBorders>
            <w:shd w:val="clear" w:color="auto" w:fill="auto"/>
            <w:noWrap/>
            <w:vAlign w:val="center"/>
          </w:tcPr>
          <w:p w14:paraId="036183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650" w:type="dxa"/>
            <w:gridSpan w:val="2"/>
            <w:tcBorders>
              <w:top w:val="nil"/>
              <w:left w:val="nil"/>
              <w:bottom w:val="single" w:color="auto" w:sz="4" w:space="0"/>
              <w:right w:val="single" w:color="auto" w:sz="4" w:space="0"/>
            </w:tcBorders>
            <w:shd w:val="clear" w:color="auto" w:fill="FFFFFF"/>
            <w:noWrap/>
            <w:vAlign w:val="center"/>
          </w:tcPr>
          <w:p w14:paraId="2A66EA6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248,534.32</w:t>
            </w:r>
          </w:p>
        </w:tc>
        <w:tc>
          <w:tcPr>
            <w:tcW w:w="763" w:type="dxa"/>
            <w:tcBorders>
              <w:top w:val="nil"/>
              <w:left w:val="nil"/>
              <w:bottom w:val="single" w:color="auto" w:sz="4" w:space="0"/>
              <w:right w:val="single" w:color="auto" w:sz="4" w:space="0"/>
            </w:tcBorders>
            <w:shd w:val="clear" w:color="auto" w:fill="auto"/>
            <w:noWrap/>
            <w:vAlign w:val="center"/>
          </w:tcPr>
          <w:p w14:paraId="2EC1D4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37" w:type="dxa"/>
            <w:gridSpan w:val="2"/>
            <w:tcBorders>
              <w:top w:val="nil"/>
              <w:left w:val="nil"/>
              <w:bottom w:val="single" w:color="auto" w:sz="4" w:space="0"/>
              <w:right w:val="single" w:color="auto" w:sz="4" w:space="0"/>
            </w:tcBorders>
            <w:shd w:val="clear" w:color="auto" w:fill="auto"/>
            <w:noWrap/>
            <w:vAlign w:val="center"/>
          </w:tcPr>
          <w:p w14:paraId="07116D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3069C60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395,092.50</w:t>
            </w:r>
          </w:p>
        </w:tc>
        <w:tc>
          <w:tcPr>
            <w:tcW w:w="787" w:type="dxa"/>
            <w:tcBorders>
              <w:top w:val="nil"/>
              <w:left w:val="nil"/>
              <w:bottom w:val="single" w:color="auto" w:sz="4" w:space="0"/>
              <w:right w:val="single" w:color="auto" w:sz="4" w:space="0"/>
            </w:tcBorders>
            <w:shd w:val="clear" w:color="auto" w:fill="auto"/>
            <w:noWrap/>
            <w:vAlign w:val="center"/>
          </w:tcPr>
          <w:p w14:paraId="5AB99B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2784" w:type="dxa"/>
            <w:gridSpan w:val="3"/>
            <w:tcBorders>
              <w:top w:val="nil"/>
              <w:left w:val="nil"/>
              <w:bottom w:val="single" w:color="auto" w:sz="4" w:space="0"/>
              <w:right w:val="single" w:color="auto" w:sz="4" w:space="0"/>
            </w:tcBorders>
            <w:shd w:val="clear" w:color="auto" w:fill="auto"/>
            <w:noWrap/>
            <w:vAlign w:val="center"/>
          </w:tcPr>
          <w:p w14:paraId="25530E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545" w:type="dxa"/>
            <w:gridSpan w:val="2"/>
            <w:tcBorders>
              <w:top w:val="nil"/>
              <w:left w:val="nil"/>
              <w:bottom w:val="single" w:color="auto" w:sz="4" w:space="0"/>
              <w:right w:val="single" w:color="auto" w:sz="4" w:space="0"/>
            </w:tcBorders>
            <w:shd w:val="clear" w:color="auto" w:fill="FFFFFF"/>
            <w:noWrap/>
            <w:vAlign w:val="center"/>
          </w:tcPr>
          <w:p w14:paraId="65797B3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259EEE3">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7FE7D0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46" w:type="dxa"/>
            <w:gridSpan w:val="4"/>
            <w:tcBorders>
              <w:top w:val="nil"/>
              <w:left w:val="nil"/>
              <w:bottom w:val="single" w:color="auto" w:sz="4" w:space="0"/>
              <w:right w:val="single" w:color="auto" w:sz="4" w:space="0"/>
            </w:tcBorders>
            <w:shd w:val="clear" w:color="auto" w:fill="auto"/>
            <w:noWrap/>
            <w:vAlign w:val="center"/>
          </w:tcPr>
          <w:p w14:paraId="401D6A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650" w:type="dxa"/>
            <w:gridSpan w:val="2"/>
            <w:tcBorders>
              <w:top w:val="nil"/>
              <w:left w:val="nil"/>
              <w:bottom w:val="single" w:color="auto" w:sz="4" w:space="0"/>
              <w:right w:val="single" w:color="auto" w:sz="4" w:space="0"/>
            </w:tcBorders>
            <w:shd w:val="clear" w:color="auto" w:fill="FFFFFF"/>
            <w:noWrap/>
            <w:vAlign w:val="center"/>
          </w:tcPr>
          <w:p w14:paraId="61F27DE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723,506.00</w:t>
            </w:r>
          </w:p>
        </w:tc>
        <w:tc>
          <w:tcPr>
            <w:tcW w:w="763" w:type="dxa"/>
            <w:tcBorders>
              <w:top w:val="nil"/>
              <w:left w:val="nil"/>
              <w:bottom w:val="single" w:color="auto" w:sz="4" w:space="0"/>
              <w:right w:val="single" w:color="auto" w:sz="4" w:space="0"/>
            </w:tcBorders>
            <w:shd w:val="clear" w:color="auto" w:fill="auto"/>
            <w:noWrap/>
            <w:vAlign w:val="center"/>
          </w:tcPr>
          <w:p w14:paraId="23A496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37" w:type="dxa"/>
            <w:gridSpan w:val="2"/>
            <w:tcBorders>
              <w:top w:val="nil"/>
              <w:left w:val="nil"/>
              <w:bottom w:val="single" w:color="auto" w:sz="4" w:space="0"/>
              <w:right w:val="single" w:color="auto" w:sz="4" w:space="0"/>
            </w:tcBorders>
            <w:shd w:val="clear" w:color="auto" w:fill="auto"/>
            <w:noWrap/>
            <w:vAlign w:val="center"/>
          </w:tcPr>
          <w:p w14:paraId="56FDD4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688" w:type="dxa"/>
            <w:gridSpan w:val="2"/>
            <w:tcBorders>
              <w:top w:val="nil"/>
              <w:left w:val="nil"/>
              <w:bottom w:val="single" w:color="auto" w:sz="4" w:space="0"/>
              <w:right w:val="single" w:color="auto" w:sz="4" w:space="0"/>
            </w:tcBorders>
            <w:shd w:val="clear" w:color="auto" w:fill="FFFFFF"/>
            <w:noWrap/>
            <w:vAlign w:val="center"/>
          </w:tcPr>
          <w:p w14:paraId="411C175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auto" w:sz="4" w:space="0"/>
              <w:right w:val="single" w:color="auto" w:sz="4" w:space="0"/>
            </w:tcBorders>
            <w:shd w:val="clear" w:color="auto" w:fill="auto"/>
            <w:noWrap/>
            <w:vAlign w:val="center"/>
          </w:tcPr>
          <w:p w14:paraId="690554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2784" w:type="dxa"/>
            <w:gridSpan w:val="3"/>
            <w:tcBorders>
              <w:top w:val="nil"/>
              <w:left w:val="nil"/>
              <w:bottom w:val="single" w:color="auto" w:sz="4" w:space="0"/>
              <w:right w:val="single" w:color="auto" w:sz="4" w:space="0"/>
            </w:tcBorders>
            <w:shd w:val="clear" w:color="auto" w:fill="auto"/>
            <w:noWrap/>
            <w:vAlign w:val="center"/>
          </w:tcPr>
          <w:p w14:paraId="56CF71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545" w:type="dxa"/>
            <w:gridSpan w:val="2"/>
            <w:tcBorders>
              <w:top w:val="nil"/>
              <w:left w:val="nil"/>
              <w:bottom w:val="single" w:color="auto" w:sz="4" w:space="0"/>
              <w:right w:val="single" w:color="auto" w:sz="4" w:space="0"/>
            </w:tcBorders>
            <w:shd w:val="clear" w:color="auto" w:fill="FFFFFF"/>
            <w:noWrap/>
            <w:vAlign w:val="center"/>
          </w:tcPr>
          <w:p w14:paraId="6929C56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102F6EF">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2CD696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46" w:type="dxa"/>
            <w:gridSpan w:val="4"/>
            <w:tcBorders>
              <w:top w:val="nil"/>
              <w:left w:val="nil"/>
              <w:bottom w:val="single" w:color="auto" w:sz="4" w:space="0"/>
              <w:right w:val="single" w:color="auto" w:sz="4" w:space="0"/>
            </w:tcBorders>
            <w:shd w:val="clear" w:color="auto" w:fill="auto"/>
            <w:noWrap/>
            <w:vAlign w:val="center"/>
          </w:tcPr>
          <w:p w14:paraId="465803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650" w:type="dxa"/>
            <w:gridSpan w:val="2"/>
            <w:tcBorders>
              <w:top w:val="nil"/>
              <w:left w:val="nil"/>
              <w:bottom w:val="single" w:color="auto" w:sz="4" w:space="0"/>
              <w:right w:val="single" w:color="auto" w:sz="4" w:space="0"/>
            </w:tcBorders>
            <w:shd w:val="clear" w:color="auto" w:fill="FFFFFF"/>
            <w:noWrap/>
            <w:vAlign w:val="center"/>
          </w:tcPr>
          <w:p w14:paraId="5A9BCC5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30,900.38</w:t>
            </w:r>
          </w:p>
        </w:tc>
        <w:tc>
          <w:tcPr>
            <w:tcW w:w="763" w:type="dxa"/>
            <w:tcBorders>
              <w:top w:val="nil"/>
              <w:left w:val="nil"/>
              <w:bottom w:val="single" w:color="auto" w:sz="4" w:space="0"/>
              <w:right w:val="single" w:color="auto" w:sz="4" w:space="0"/>
            </w:tcBorders>
            <w:shd w:val="clear" w:color="auto" w:fill="auto"/>
            <w:noWrap/>
            <w:vAlign w:val="center"/>
          </w:tcPr>
          <w:p w14:paraId="7ADFFE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37" w:type="dxa"/>
            <w:gridSpan w:val="2"/>
            <w:tcBorders>
              <w:top w:val="nil"/>
              <w:left w:val="nil"/>
              <w:bottom w:val="single" w:color="auto" w:sz="4" w:space="0"/>
              <w:right w:val="single" w:color="auto" w:sz="4" w:space="0"/>
            </w:tcBorders>
            <w:shd w:val="clear" w:color="auto" w:fill="auto"/>
            <w:noWrap/>
            <w:vAlign w:val="center"/>
          </w:tcPr>
          <w:p w14:paraId="0E880D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3427541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36,585.00</w:t>
            </w:r>
          </w:p>
        </w:tc>
        <w:tc>
          <w:tcPr>
            <w:tcW w:w="787" w:type="dxa"/>
            <w:tcBorders>
              <w:top w:val="nil"/>
              <w:left w:val="nil"/>
              <w:bottom w:val="single" w:color="auto" w:sz="4" w:space="0"/>
              <w:right w:val="single" w:color="auto" w:sz="4" w:space="0"/>
            </w:tcBorders>
            <w:shd w:val="clear" w:color="auto" w:fill="auto"/>
            <w:noWrap/>
            <w:vAlign w:val="center"/>
          </w:tcPr>
          <w:p w14:paraId="21884F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2784" w:type="dxa"/>
            <w:gridSpan w:val="3"/>
            <w:tcBorders>
              <w:top w:val="nil"/>
              <w:left w:val="nil"/>
              <w:bottom w:val="single" w:color="auto" w:sz="4" w:space="0"/>
              <w:right w:val="single" w:color="auto" w:sz="4" w:space="0"/>
            </w:tcBorders>
            <w:shd w:val="clear" w:color="auto" w:fill="auto"/>
            <w:noWrap/>
            <w:vAlign w:val="center"/>
          </w:tcPr>
          <w:p w14:paraId="38CC05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545" w:type="dxa"/>
            <w:gridSpan w:val="2"/>
            <w:tcBorders>
              <w:top w:val="nil"/>
              <w:left w:val="nil"/>
              <w:bottom w:val="single" w:color="auto" w:sz="4" w:space="0"/>
              <w:right w:val="single" w:color="auto" w:sz="4" w:space="0"/>
            </w:tcBorders>
            <w:shd w:val="clear" w:color="auto" w:fill="FFFFFF"/>
            <w:noWrap/>
            <w:vAlign w:val="center"/>
          </w:tcPr>
          <w:p w14:paraId="2BA7D0B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0F5D041">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4FCFD2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46" w:type="dxa"/>
            <w:gridSpan w:val="4"/>
            <w:tcBorders>
              <w:top w:val="nil"/>
              <w:left w:val="nil"/>
              <w:bottom w:val="single" w:color="auto" w:sz="4" w:space="0"/>
              <w:right w:val="single" w:color="auto" w:sz="4" w:space="0"/>
            </w:tcBorders>
            <w:shd w:val="clear" w:color="auto" w:fill="auto"/>
            <w:noWrap/>
            <w:vAlign w:val="center"/>
          </w:tcPr>
          <w:p w14:paraId="0044CF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650" w:type="dxa"/>
            <w:gridSpan w:val="2"/>
            <w:tcBorders>
              <w:top w:val="nil"/>
              <w:left w:val="nil"/>
              <w:bottom w:val="single" w:color="auto" w:sz="4" w:space="0"/>
              <w:right w:val="single" w:color="auto" w:sz="4" w:space="0"/>
            </w:tcBorders>
            <w:shd w:val="clear" w:color="auto" w:fill="FFFFFF"/>
            <w:noWrap/>
            <w:vAlign w:val="center"/>
          </w:tcPr>
          <w:p w14:paraId="68E93F4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63" w:type="dxa"/>
            <w:tcBorders>
              <w:top w:val="nil"/>
              <w:left w:val="nil"/>
              <w:bottom w:val="single" w:color="auto" w:sz="4" w:space="0"/>
              <w:right w:val="single" w:color="auto" w:sz="4" w:space="0"/>
            </w:tcBorders>
            <w:shd w:val="clear" w:color="auto" w:fill="auto"/>
            <w:noWrap/>
            <w:vAlign w:val="center"/>
          </w:tcPr>
          <w:p w14:paraId="3EBA5F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37" w:type="dxa"/>
            <w:gridSpan w:val="2"/>
            <w:tcBorders>
              <w:top w:val="nil"/>
              <w:left w:val="nil"/>
              <w:bottom w:val="single" w:color="auto" w:sz="4" w:space="0"/>
              <w:right w:val="single" w:color="auto" w:sz="4" w:space="0"/>
            </w:tcBorders>
            <w:shd w:val="clear" w:color="auto" w:fill="auto"/>
            <w:noWrap/>
            <w:vAlign w:val="center"/>
          </w:tcPr>
          <w:p w14:paraId="36286B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56E66D9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1,600.00</w:t>
            </w:r>
          </w:p>
        </w:tc>
        <w:tc>
          <w:tcPr>
            <w:tcW w:w="787" w:type="dxa"/>
            <w:tcBorders>
              <w:top w:val="nil"/>
              <w:left w:val="nil"/>
              <w:bottom w:val="single" w:color="auto" w:sz="4" w:space="0"/>
              <w:right w:val="single" w:color="auto" w:sz="4" w:space="0"/>
            </w:tcBorders>
            <w:shd w:val="clear" w:color="auto" w:fill="auto"/>
            <w:noWrap/>
            <w:vAlign w:val="center"/>
          </w:tcPr>
          <w:p w14:paraId="4A39D9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2784" w:type="dxa"/>
            <w:gridSpan w:val="3"/>
            <w:tcBorders>
              <w:top w:val="nil"/>
              <w:left w:val="nil"/>
              <w:bottom w:val="single" w:color="auto" w:sz="4" w:space="0"/>
              <w:right w:val="single" w:color="auto" w:sz="4" w:space="0"/>
            </w:tcBorders>
            <w:shd w:val="clear" w:color="auto" w:fill="auto"/>
            <w:noWrap/>
            <w:vAlign w:val="center"/>
          </w:tcPr>
          <w:p w14:paraId="7CABA5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545" w:type="dxa"/>
            <w:gridSpan w:val="2"/>
            <w:tcBorders>
              <w:top w:val="nil"/>
              <w:left w:val="nil"/>
              <w:bottom w:val="single" w:color="auto" w:sz="4" w:space="0"/>
              <w:right w:val="single" w:color="auto" w:sz="4" w:space="0"/>
            </w:tcBorders>
            <w:shd w:val="clear" w:color="auto" w:fill="FFFFFF"/>
            <w:noWrap/>
            <w:vAlign w:val="center"/>
          </w:tcPr>
          <w:p w14:paraId="6FA3DC0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1A7AE29">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5EA36A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46" w:type="dxa"/>
            <w:gridSpan w:val="4"/>
            <w:tcBorders>
              <w:top w:val="nil"/>
              <w:left w:val="nil"/>
              <w:bottom w:val="single" w:color="auto" w:sz="4" w:space="0"/>
              <w:right w:val="single" w:color="auto" w:sz="4" w:space="0"/>
            </w:tcBorders>
            <w:shd w:val="clear" w:color="auto" w:fill="auto"/>
            <w:noWrap/>
            <w:vAlign w:val="center"/>
          </w:tcPr>
          <w:p w14:paraId="12388A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650" w:type="dxa"/>
            <w:gridSpan w:val="2"/>
            <w:tcBorders>
              <w:top w:val="nil"/>
              <w:left w:val="nil"/>
              <w:bottom w:val="single" w:color="auto" w:sz="4" w:space="0"/>
              <w:right w:val="single" w:color="auto" w:sz="4" w:space="0"/>
            </w:tcBorders>
            <w:shd w:val="clear" w:color="auto" w:fill="FFFFFF"/>
            <w:noWrap/>
            <w:vAlign w:val="center"/>
          </w:tcPr>
          <w:p w14:paraId="274CE83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239,648,088.76</w:t>
            </w:r>
          </w:p>
        </w:tc>
        <w:tc>
          <w:tcPr>
            <w:tcW w:w="763" w:type="dxa"/>
            <w:tcBorders>
              <w:top w:val="nil"/>
              <w:left w:val="nil"/>
              <w:bottom w:val="single" w:color="auto" w:sz="4" w:space="0"/>
              <w:right w:val="single" w:color="auto" w:sz="4" w:space="0"/>
            </w:tcBorders>
            <w:shd w:val="clear" w:color="auto" w:fill="auto"/>
            <w:noWrap/>
            <w:vAlign w:val="center"/>
          </w:tcPr>
          <w:p w14:paraId="7D6204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37" w:type="dxa"/>
            <w:gridSpan w:val="2"/>
            <w:tcBorders>
              <w:top w:val="nil"/>
              <w:left w:val="nil"/>
              <w:bottom w:val="single" w:color="auto" w:sz="4" w:space="0"/>
              <w:right w:val="single" w:color="auto" w:sz="4" w:space="0"/>
            </w:tcBorders>
            <w:shd w:val="clear" w:color="auto" w:fill="auto"/>
            <w:noWrap/>
            <w:vAlign w:val="center"/>
          </w:tcPr>
          <w:p w14:paraId="4F2CDF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0026841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25,000.00</w:t>
            </w:r>
          </w:p>
        </w:tc>
        <w:tc>
          <w:tcPr>
            <w:tcW w:w="787" w:type="dxa"/>
            <w:tcBorders>
              <w:top w:val="nil"/>
              <w:left w:val="nil"/>
              <w:bottom w:val="single" w:color="auto" w:sz="4" w:space="0"/>
              <w:right w:val="single" w:color="auto" w:sz="4" w:space="0"/>
            </w:tcBorders>
            <w:shd w:val="clear" w:color="auto" w:fill="auto"/>
            <w:noWrap/>
            <w:vAlign w:val="center"/>
          </w:tcPr>
          <w:p w14:paraId="54976D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2784" w:type="dxa"/>
            <w:gridSpan w:val="3"/>
            <w:tcBorders>
              <w:top w:val="nil"/>
              <w:left w:val="nil"/>
              <w:bottom w:val="single" w:color="auto" w:sz="4" w:space="0"/>
              <w:right w:val="single" w:color="auto" w:sz="4" w:space="0"/>
            </w:tcBorders>
            <w:shd w:val="clear" w:color="auto" w:fill="auto"/>
            <w:noWrap/>
            <w:vAlign w:val="center"/>
          </w:tcPr>
          <w:p w14:paraId="12969B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545" w:type="dxa"/>
            <w:gridSpan w:val="2"/>
            <w:tcBorders>
              <w:top w:val="nil"/>
              <w:left w:val="nil"/>
              <w:bottom w:val="single" w:color="auto" w:sz="4" w:space="0"/>
              <w:right w:val="single" w:color="auto" w:sz="4" w:space="0"/>
            </w:tcBorders>
            <w:shd w:val="clear" w:color="auto" w:fill="FFFFFF"/>
            <w:noWrap/>
            <w:vAlign w:val="center"/>
          </w:tcPr>
          <w:p w14:paraId="37AE885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54E9D89">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4E296B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46" w:type="dxa"/>
            <w:gridSpan w:val="4"/>
            <w:tcBorders>
              <w:top w:val="nil"/>
              <w:left w:val="nil"/>
              <w:bottom w:val="single" w:color="auto" w:sz="4" w:space="0"/>
              <w:right w:val="single" w:color="auto" w:sz="4" w:space="0"/>
            </w:tcBorders>
            <w:shd w:val="clear" w:color="auto" w:fill="auto"/>
            <w:noWrap/>
            <w:vAlign w:val="center"/>
          </w:tcPr>
          <w:p w14:paraId="2FD353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650" w:type="dxa"/>
            <w:gridSpan w:val="2"/>
            <w:tcBorders>
              <w:top w:val="nil"/>
              <w:left w:val="nil"/>
              <w:bottom w:val="single" w:color="auto" w:sz="4" w:space="0"/>
              <w:right w:val="single" w:color="auto" w:sz="4" w:space="0"/>
            </w:tcBorders>
            <w:shd w:val="clear" w:color="auto" w:fill="FFFFFF"/>
            <w:noWrap/>
            <w:vAlign w:val="center"/>
          </w:tcPr>
          <w:p w14:paraId="2353309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63" w:type="dxa"/>
            <w:tcBorders>
              <w:top w:val="nil"/>
              <w:left w:val="nil"/>
              <w:bottom w:val="single" w:color="auto" w:sz="4" w:space="0"/>
              <w:right w:val="single" w:color="auto" w:sz="4" w:space="0"/>
            </w:tcBorders>
            <w:shd w:val="clear" w:color="auto" w:fill="auto"/>
            <w:noWrap/>
            <w:vAlign w:val="center"/>
          </w:tcPr>
          <w:p w14:paraId="7FC0DB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37" w:type="dxa"/>
            <w:gridSpan w:val="2"/>
            <w:tcBorders>
              <w:top w:val="nil"/>
              <w:left w:val="nil"/>
              <w:bottom w:val="single" w:color="auto" w:sz="4" w:space="0"/>
              <w:right w:val="single" w:color="auto" w:sz="4" w:space="0"/>
            </w:tcBorders>
            <w:shd w:val="clear" w:color="auto" w:fill="auto"/>
            <w:noWrap/>
            <w:vAlign w:val="center"/>
          </w:tcPr>
          <w:p w14:paraId="3EBEBF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6D9F4E5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25,000.00</w:t>
            </w:r>
          </w:p>
        </w:tc>
        <w:tc>
          <w:tcPr>
            <w:tcW w:w="787" w:type="dxa"/>
            <w:tcBorders>
              <w:top w:val="nil"/>
              <w:left w:val="nil"/>
              <w:bottom w:val="single" w:color="auto" w:sz="4" w:space="0"/>
              <w:right w:val="single" w:color="auto" w:sz="4" w:space="0"/>
            </w:tcBorders>
            <w:shd w:val="clear" w:color="auto" w:fill="auto"/>
            <w:noWrap/>
            <w:vAlign w:val="center"/>
          </w:tcPr>
          <w:p w14:paraId="467D88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2784" w:type="dxa"/>
            <w:gridSpan w:val="3"/>
            <w:tcBorders>
              <w:top w:val="nil"/>
              <w:left w:val="nil"/>
              <w:bottom w:val="single" w:color="auto" w:sz="4" w:space="0"/>
              <w:right w:val="single" w:color="auto" w:sz="4" w:space="0"/>
            </w:tcBorders>
            <w:shd w:val="clear" w:color="auto" w:fill="auto"/>
            <w:noWrap/>
            <w:vAlign w:val="center"/>
          </w:tcPr>
          <w:p w14:paraId="01BDB7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545" w:type="dxa"/>
            <w:gridSpan w:val="2"/>
            <w:tcBorders>
              <w:top w:val="nil"/>
              <w:left w:val="nil"/>
              <w:bottom w:val="single" w:color="auto" w:sz="4" w:space="0"/>
              <w:right w:val="single" w:color="auto" w:sz="4" w:space="0"/>
            </w:tcBorders>
            <w:shd w:val="clear" w:color="auto" w:fill="FFFFFF"/>
            <w:noWrap/>
            <w:vAlign w:val="center"/>
          </w:tcPr>
          <w:p w14:paraId="53E4741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CCE30A0">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619F72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46" w:type="dxa"/>
            <w:gridSpan w:val="4"/>
            <w:tcBorders>
              <w:top w:val="nil"/>
              <w:left w:val="nil"/>
              <w:bottom w:val="single" w:color="auto" w:sz="4" w:space="0"/>
              <w:right w:val="single" w:color="auto" w:sz="4" w:space="0"/>
            </w:tcBorders>
            <w:shd w:val="clear" w:color="auto" w:fill="auto"/>
            <w:noWrap/>
            <w:vAlign w:val="center"/>
          </w:tcPr>
          <w:p w14:paraId="4429AC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650" w:type="dxa"/>
            <w:gridSpan w:val="2"/>
            <w:tcBorders>
              <w:top w:val="nil"/>
              <w:left w:val="nil"/>
              <w:bottom w:val="single" w:color="auto" w:sz="4" w:space="0"/>
              <w:right w:val="single" w:color="auto" w:sz="4" w:space="0"/>
            </w:tcBorders>
            <w:shd w:val="clear" w:color="auto" w:fill="FFFFFF"/>
            <w:noWrap/>
            <w:vAlign w:val="center"/>
          </w:tcPr>
          <w:p w14:paraId="58E0E88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21,400.00</w:t>
            </w:r>
          </w:p>
        </w:tc>
        <w:tc>
          <w:tcPr>
            <w:tcW w:w="763" w:type="dxa"/>
            <w:tcBorders>
              <w:top w:val="nil"/>
              <w:left w:val="nil"/>
              <w:bottom w:val="single" w:color="auto" w:sz="4" w:space="0"/>
              <w:right w:val="single" w:color="auto" w:sz="4" w:space="0"/>
            </w:tcBorders>
            <w:shd w:val="clear" w:color="auto" w:fill="auto"/>
            <w:noWrap/>
            <w:vAlign w:val="center"/>
          </w:tcPr>
          <w:p w14:paraId="3AD118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37" w:type="dxa"/>
            <w:gridSpan w:val="2"/>
            <w:tcBorders>
              <w:top w:val="nil"/>
              <w:left w:val="nil"/>
              <w:bottom w:val="single" w:color="auto" w:sz="4" w:space="0"/>
              <w:right w:val="single" w:color="auto" w:sz="4" w:space="0"/>
            </w:tcBorders>
            <w:shd w:val="clear" w:color="auto" w:fill="auto"/>
            <w:noWrap/>
            <w:vAlign w:val="center"/>
          </w:tcPr>
          <w:p w14:paraId="3D44AE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0A825A3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32,800.00</w:t>
            </w:r>
          </w:p>
        </w:tc>
        <w:tc>
          <w:tcPr>
            <w:tcW w:w="787" w:type="dxa"/>
            <w:tcBorders>
              <w:top w:val="nil"/>
              <w:left w:val="nil"/>
              <w:bottom w:val="single" w:color="auto" w:sz="4" w:space="0"/>
              <w:right w:val="single" w:color="auto" w:sz="4" w:space="0"/>
            </w:tcBorders>
            <w:shd w:val="clear" w:color="auto" w:fill="auto"/>
            <w:noWrap/>
            <w:vAlign w:val="center"/>
          </w:tcPr>
          <w:p w14:paraId="3D64B3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2784" w:type="dxa"/>
            <w:gridSpan w:val="3"/>
            <w:tcBorders>
              <w:top w:val="nil"/>
              <w:left w:val="nil"/>
              <w:bottom w:val="single" w:color="auto" w:sz="4" w:space="0"/>
              <w:right w:val="single" w:color="auto" w:sz="4" w:space="0"/>
            </w:tcBorders>
            <w:shd w:val="clear" w:color="auto" w:fill="auto"/>
            <w:noWrap/>
            <w:vAlign w:val="center"/>
          </w:tcPr>
          <w:p w14:paraId="2C46AB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545" w:type="dxa"/>
            <w:gridSpan w:val="2"/>
            <w:tcBorders>
              <w:top w:val="nil"/>
              <w:left w:val="nil"/>
              <w:bottom w:val="single" w:color="auto" w:sz="4" w:space="0"/>
              <w:right w:val="single" w:color="auto" w:sz="4" w:space="0"/>
            </w:tcBorders>
            <w:shd w:val="clear" w:color="auto" w:fill="FFFFFF"/>
            <w:noWrap/>
            <w:vAlign w:val="center"/>
          </w:tcPr>
          <w:p w14:paraId="7348614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B5DD188">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65E481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46" w:type="dxa"/>
            <w:gridSpan w:val="4"/>
            <w:tcBorders>
              <w:top w:val="nil"/>
              <w:left w:val="nil"/>
              <w:bottom w:val="single" w:color="auto" w:sz="4" w:space="0"/>
              <w:right w:val="single" w:color="auto" w:sz="4" w:space="0"/>
            </w:tcBorders>
            <w:shd w:val="clear" w:color="auto" w:fill="auto"/>
            <w:noWrap/>
            <w:vAlign w:val="center"/>
          </w:tcPr>
          <w:p w14:paraId="6B7782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650" w:type="dxa"/>
            <w:gridSpan w:val="2"/>
            <w:tcBorders>
              <w:top w:val="nil"/>
              <w:left w:val="nil"/>
              <w:bottom w:val="single" w:color="auto" w:sz="4" w:space="0"/>
              <w:right w:val="single" w:color="auto" w:sz="4" w:space="0"/>
            </w:tcBorders>
            <w:shd w:val="clear" w:color="auto" w:fill="FFFFFF"/>
            <w:noWrap/>
            <w:vAlign w:val="center"/>
          </w:tcPr>
          <w:p w14:paraId="4EDE4B5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63" w:type="dxa"/>
            <w:tcBorders>
              <w:top w:val="nil"/>
              <w:left w:val="nil"/>
              <w:bottom w:val="single" w:color="auto" w:sz="4" w:space="0"/>
              <w:right w:val="single" w:color="auto" w:sz="4" w:space="0"/>
            </w:tcBorders>
            <w:shd w:val="clear" w:color="auto" w:fill="auto"/>
            <w:noWrap/>
            <w:vAlign w:val="center"/>
          </w:tcPr>
          <w:p w14:paraId="32C3AF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37" w:type="dxa"/>
            <w:gridSpan w:val="2"/>
            <w:tcBorders>
              <w:top w:val="nil"/>
              <w:left w:val="nil"/>
              <w:bottom w:val="single" w:color="auto" w:sz="4" w:space="0"/>
              <w:right w:val="single" w:color="auto" w:sz="4" w:space="0"/>
            </w:tcBorders>
            <w:shd w:val="clear" w:color="auto" w:fill="auto"/>
            <w:noWrap/>
            <w:vAlign w:val="center"/>
          </w:tcPr>
          <w:p w14:paraId="257B42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0562992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14,820.00</w:t>
            </w:r>
          </w:p>
        </w:tc>
        <w:tc>
          <w:tcPr>
            <w:tcW w:w="787" w:type="dxa"/>
            <w:tcBorders>
              <w:top w:val="nil"/>
              <w:left w:val="nil"/>
              <w:bottom w:val="single" w:color="auto" w:sz="4" w:space="0"/>
              <w:right w:val="single" w:color="auto" w:sz="4" w:space="0"/>
            </w:tcBorders>
            <w:shd w:val="clear" w:color="auto" w:fill="auto"/>
            <w:noWrap/>
            <w:vAlign w:val="center"/>
          </w:tcPr>
          <w:p w14:paraId="2A33E4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2784" w:type="dxa"/>
            <w:gridSpan w:val="3"/>
            <w:tcBorders>
              <w:top w:val="nil"/>
              <w:left w:val="nil"/>
              <w:bottom w:val="single" w:color="auto" w:sz="4" w:space="0"/>
              <w:right w:val="single" w:color="auto" w:sz="4" w:space="0"/>
            </w:tcBorders>
            <w:shd w:val="clear" w:color="auto" w:fill="auto"/>
            <w:noWrap/>
            <w:vAlign w:val="center"/>
          </w:tcPr>
          <w:p w14:paraId="3E8355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545" w:type="dxa"/>
            <w:gridSpan w:val="2"/>
            <w:tcBorders>
              <w:top w:val="nil"/>
              <w:left w:val="nil"/>
              <w:bottom w:val="single" w:color="auto" w:sz="4" w:space="0"/>
              <w:right w:val="single" w:color="auto" w:sz="4" w:space="0"/>
            </w:tcBorders>
            <w:shd w:val="clear" w:color="auto" w:fill="FFFFFF"/>
            <w:noWrap/>
            <w:vAlign w:val="center"/>
          </w:tcPr>
          <w:p w14:paraId="75ACECB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4F8D92C">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6107C7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46" w:type="dxa"/>
            <w:gridSpan w:val="4"/>
            <w:tcBorders>
              <w:top w:val="nil"/>
              <w:left w:val="nil"/>
              <w:bottom w:val="single" w:color="auto" w:sz="4" w:space="0"/>
              <w:right w:val="single" w:color="auto" w:sz="4" w:space="0"/>
            </w:tcBorders>
            <w:shd w:val="clear" w:color="auto" w:fill="auto"/>
            <w:noWrap/>
            <w:vAlign w:val="center"/>
          </w:tcPr>
          <w:p w14:paraId="223640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650" w:type="dxa"/>
            <w:gridSpan w:val="2"/>
            <w:tcBorders>
              <w:top w:val="nil"/>
              <w:left w:val="nil"/>
              <w:bottom w:val="single" w:color="auto" w:sz="4" w:space="0"/>
              <w:right w:val="single" w:color="auto" w:sz="4" w:space="0"/>
            </w:tcBorders>
            <w:shd w:val="clear" w:color="auto" w:fill="FFFFFF"/>
            <w:noWrap/>
            <w:vAlign w:val="center"/>
          </w:tcPr>
          <w:p w14:paraId="638D2A2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247,709.61</w:t>
            </w:r>
          </w:p>
        </w:tc>
        <w:tc>
          <w:tcPr>
            <w:tcW w:w="763" w:type="dxa"/>
            <w:tcBorders>
              <w:top w:val="nil"/>
              <w:left w:val="nil"/>
              <w:bottom w:val="single" w:color="auto" w:sz="4" w:space="0"/>
              <w:right w:val="single" w:color="auto" w:sz="4" w:space="0"/>
            </w:tcBorders>
            <w:shd w:val="clear" w:color="auto" w:fill="auto"/>
            <w:noWrap/>
            <w:vAlign w:val="center"/>
          </w:tcPr>
          <w:p w14:paraId="7C9EE0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37" w:type="dxa"/>
            <w:gridSpan w:val="2"/>
            <w:tcBorders>
              <w:top w:val="nil"/>
              <w:left w:val="nil"/>
              <w:bottom w:val="single" w:color="auto" w:sz="4" w:space="0"/>
              <w:right w:val="single" w:color="auto" w:sz="4" w:space="0"/>
            </w:tcBorders>
            <w:shd w:val="clear" w:color="auto" w:fill="auto"/>
            <w:noWrap/>
            <w:vAlign w:val="center"/>
          </w:tcPr>
          <w:p w14:paraId="62F0A4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579BF73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auto" w:sz="4" w:space="0"/>
              <w:right w:val="single" w:color="auto" w:sz="4" w:space="0"/>
            </w:tcBorders>
            <w:shd w:val="clear" w:color="auto" w:fill="auto"/>
            <w:noWrap/>
            <w:vAlign w:val="center"/>
          </w:tcPr>
          <w:p w14:paraId="39E54F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2784" w:type="dxa"/>
            <w:gridSpan w:val="3"/>
            <w:tcBorders>
              <w:top w:val="nil"/>
              <w:left w:val="nil"/>
              <w:bottom w:val="single" w:color="auto" w:sz="4" w:space="0"/>
              <w:right w:val="single" w:color="auto" w:sz="4" w:space="0"/>
            </w:tcBorders>
            <w:shd w:val="clear" w:color="auto" w:fill="auto"/>
            <w:noWrap/>
            <w:vAlign w:val="center"/>
          </w:tcPr>
          <w:p w14:paraId="088556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545" w:type="dxa"/>
            <w:gridSpan w:val="2"/>
            <w:tcBorders>
              <w:top w:val="nil"/>
              <w:left w:val="nil"/>
              <w:bottom w:val="single" w:color="auto" w:sz="4" w:space="0"/>
              <w:right w:val="single" w:color="auto" w:sz="4" w:space="0"/>
            </w:tcBorders>
            <w:shd w:val="clear" w:color="auto" w:fill="FFFFFF"/>
            <w:noWrap/>
            <w:vAlign w:val="center"/>
          </w:tcPr>
          <w:p w14:paraId="0742061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4971886">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0BF73F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46" w:type="dxa"/>
            <w:gridSpan w:val="4"/>
            <w:tcBorders>
              <w:top w:val="nil"/>
              <w:left w:val="nil"/>
              <w:bottom w:val="single" w:color="auto" w:sz="4" w:space="0"/>
              <w:right w:val="single" w:color="auto" w:sz="4" w:space="0"/>
            </w:tcBorders>
            <w:shd w:val="clear" w:color="auto" w:fill="auto"/>
            <w:noWrap/>
            <w:vAlign w:val="center"/>
          </w:tcPr>
          <w:p w14:paraId="09FB6B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650" w:type="dxa"/>
            <w:gridSpan w:val="2"/>
            <w:tcBorders>
              <w:top w:val="nil"/>
              <w:left w:val="nil"/>
              <w:bottom w:val="single" w:color="auto" w:sz="4" w:space="0"/>
              <w:right w:val="single" w:color="auto" w:sz="4" w:space="0"/>
            </w:tcBorders>
            <w:shd w:val="clear" w:color="auto" w:fill="FFFFFF"/>
            <w:noWrap/>
            <w:vAlign w:val="center"/>
          </w:tcPr>
          <w:p w14:paraId="05BF12A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238,796,054.69</w:t>
            </w:r>
          </w:p>
        </w:tc>
        <w:tc>
          <w:tcPr>
            <w:tcW w:w="763" w:type="dxa"/>
            <w:tcBorders>
              <w:top w:val="nil"/>
              <w:left w:val="nil"/>
              <w:bottom w:val="single" w:color="auto" w:sz="4" w:space="0"/>
              <w:right w:val="single" w:color="auto" w:sz="4" w:space="0"/>
            </w:tcBorders>
            <w:shd w:val="clear" w:color="auto" w:fill="auto"/>
            <w:noWrap/>
            <w:vAlign w:val="center"/>
          </w:tcPr>
          <w:p w14:paraId="65FD8F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37" w:type="dxa"/>
            <w:gridSpan w:val="2"/>
            <w:tcBorders>
              <w:top w:val="nil"/>
              <w:left w:val="nil"/>
              <w:bottom w:val="single" w:color="auto" w:sz="4" w:space="0"/>
              <w:right w:val="single" w:color="auto" w:sz="4" w:space="0"/>
            </w:tcBorders>
            <w:shd w:val="clear" w:color="auto" w:fill="auto"/>
            <w:noWrap/>
            <w:vAlign w:val="center"/>
          </w:tcPr>
          <w:p w14:paraId="1714AE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7F2C039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auto" w:sz="4" w:space="0"/>
              <w:right w:val="single" w:color="auto" w:sz="4" w:space="0"/>
            </w:tcBorders>
            <w:shd w:val="clear" w:color="auto" w:fill="auto"/>
            <w:noWrap/>
            <w:vAlign w:val="center"/>
          </w:tcPr>
          <w:p w14:paraId="34BE9E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2784" w:type="dxa"/>
            <w:gridSpan w:val="3"/>
            <w:tcBorders>
              <w:top w:val="nil"/>
              <w:left w:val="nil"/>
              <w:bottom w:val="single" w:color="auto" w:sz="4" w:space="0"/>
              <w:right w:val="single" w:color="auto" w:sz="4" w:space="0"/>
            </w:tcBorders>
            <w:shd w:val="clear" w:color="auto" w:fill="auto"/>
            <w:noWrap/>
            <w:vAlign w:val="center"/>
          </w:tcPr>
          <w:p w14:paraId="27A2E6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545" w:type="dxa"/>
            <w:gridSpan w:val="2"/>
            <w:tcBorders>
              <w:top w:val="nil"/>
              <w:left w:val="nil"/>
              <w:bottom w:val="single" w:color="auto" w:sz="4" w:space="0"/>
              <w:right w:val="single" w:color="auto" w:sz="4" w:space="0"/>
            </w:tcBorders>
            <w:shd w:val="clear" w:color="auto" w:fill="FFFFFF"/>
            <w:noWrap/>
            <w:vAlign w:val="center"/>
          </w:tcPr>
          <w:p w14:paraId="7C5EABC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56A67F8">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35F876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46" w:type="dxa"/>
            <w:gridSpan w:val="4"/>
            <w:tcBorders>
              <w:top w:val="nil"/>
              <w:left w:val="nil"/>
              <w:bottom w:val="single" w:color="auto" w:sz="4" w:space="0"/>
              <w:right w:val="single" w:color="auto" w:sz="4" w:space="0"/>
            </w:tcBorders>
            <w:shd w:val="clear" w:color="auto" w:fill="auto"/>
            <w:noWrap/>
            <w:vAlign w:val="center"/>
          </w:tcPr>
          <w:p w14:paraId="7E8D7D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650" w:type="dxa"/>
            <w:gridSpan w:val="2"/>
            <w:tcBorders>
              <w:top w:val="nil"/>
              <w:left w:val="nil"/>
              <w:bottom w:val="single" w:color="auto" w:sz="4" w:space="0"/>
              <w:right w:val="single" w:color="auto" w:sz="4" w:space="0"/>
            </w:tcBorders>
            <w:shd w:val="clear" w:color="auto" w:fill="FFFFFF"/>
            <w:noWrap/>
            <w:vAlign w:val="center"/>
          </w:tcPr>
          <w:p w14:paraId="10F456D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232,608.46</w:t>
            </w:r>
          </w:p>
        </w:tc>
        <w:tc>
          <w:tcPr>
            <w:tcW w:w="763" w:type="dxa"/>
            <w:tcBorders>
              <w:top w:val="nil"/>
              <w:left w:val="nil"/>
              <w:bottom w:val="single" w:color="auto" w:sz="4" w:space="0"/>
              <w:right w:val="single" w:color="auto" w:sz="4" w:space="0"/>
            </w:tcBorders>
            <w:shd w:val="clear" w:color="auto" w:fill="auto"/>
            <w:noWrap/>
            <w:vAlign w:val="center"/>
          </w:tcPr>
          <w:p w14:paraId="6CD5DC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37" w:type="dxa"/>
            <w:gridSpan w:val="2"/>
            <w:tcBorders>
              <w:top w:val="nil"/>
              <w:left w:val="nil"/>
              <w:bottom w:val="single" w:color="auto" w:sz="4" w:space="0"/>
              <w:right w:val="single" w:color="auto" w:sz="4" w:space="0"/>
            </w:tcBorders>
            <w:shd w:val="clear" w:color="auto" w:fill="auto"/>
            <w:noWrap/>
            <w:vAlign w:val="center"/>
          </w:tcPr>
          <w:p w14:paraId="19AD55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7E89294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253,180.00</w:t>
            </w:r>
          </w:p>
        </w:tc>
        <w:tc>
          <w:tcPr>
            <w:tcW w:w="787" w:type="dxa"/>
            <w:tcBorders>
              <w:top w:val="nil"/>
              <w:left w:val="nil"/>
              <w:bottom w:val="single" w:color="auto" w:sz="4" w:space="0"/>
              <w:right w:val="single" w:color="auto" w:sz="4" w:space="0"/>
            </w:tcBorders>
            <w:shd w:val="clear" w:color="auto" w:fill="auto"/>
            <w:noWrap/>
            <w:vAlign w:val="center"/>
          </w:tcPr>
          <w:p w14:paraId="404157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2784" w:type="dxa"/>
            <w:gridSpan w:val="3"/>
            <w:tcBorders>
              <w:top w:val="nil"/>
              <w:left w:val="nil"/>
              <w:bottom w:val="single" w:color="auto" w:sz="4" w:space="0"/>
              <w:right w:val="single" w:color="auto" w:sz="4" w:space="0"/>
            </w:tcBorders>
            <w:shd w:val="clear" w:color="auto" w:fill="auto"/>
            <w:noWrap/>
            <w:vAlign w:val="center"/>
          </w:tcPr>
          <w:p w14:paraId="744B54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545" w:type="dxa"/>
            <w:gridSpan w:val="2"/>
            <w:tcBorders>
              <w:top w:val="nil"/>
              <w:left w:val="nil"/>
              <w:bottom w:val="single" w:color="auto" w:sz="4" w:space="0"/>
              <w:right w:val="single" w:color="auto" w:sz="4" w:space="0"/>
            </w:tcBorders>
            <w:shd w:val="clear" w:color="auto" w:fill="FFFFFF"/>
            <w:noWrap/>
            <w:vAlign w:val="center"/>
          </w:tcPr>
          <w:p w14:paraId="004CA0A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6A6F7F1">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21F268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46" w:type="dxa"/>
            <w:gridSpan w:val="4"/>
            <w:tcBorders>
              <w:top w:val="nil"/>
              <w:left w:val="nil"/>
              <w:bottom w:val="single" w:color="auto" w:sz="4" w:space="0"/>
              <w:right w:val="single" w:color="auto" w:sz="4" w:space="0"/>
            </w:tcBorders>
            <w:shd w:val="clear" w:color="auto" w:fill="auto"/>
            <w:noWrap/>
            <w:vAlign w:val="center"/>
          </w:tcPr>
          <w:p w14:paraId="26B74D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650" w:type="dxa"/>
            <w:gridSpan w:val="2"/>
            <w:tcBorders>
              <w:top w:val="nil"/>
              <w:left w:val="nil"/>
              <w:bottom w:val="single" w:color="auto" w:sz="4" w:space="0"/>
              <w:right w:val="single" w:color="auto" w:sz="4" w:space="0"/>
            </w:tcBorders>
            <w:shd w:val="clear" w:color="auto" w:fill="FFFFFF"/>
            <w:noWrap/>
            <w:vAlign w:val="center"/>
          </w:tcPr>
          <w:p w14:paraId="2A5777A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34,600.00</w:t>
            </w:r>
          </w:p>
        </w:tc>
        <w:tc>
          <w:tcPr>
            <w:tcW w:w="763" w:type="dxa"/>
            <w:tcBorders>
              <w:top w:val="nil"/>
              <w:left w:val="nil"/>
              <w:bottom w:val="single" w:color="auto" w:sz="4" w:space="0"/>
              <w:right w:val="single" w:color="auto" w:sz="4" w:space="0"/>
            </w:tcBorders>
            <w:shd w:val="clear" w:color="auto" w:fill="auto"/>
            <w:noWrap/>
            <w:vAlign w:val="center"/>
          </w:tcPr>
          <w:p w14:paraId="7AB285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37" w:type="dxa"/>
            <w:gridSpan w:val="2"/>
            <w:tcBorders>
              <w:top w:val="nil"/>
              <w:left w:val="nil"/>
              <w:bottom w:val="single" w:color="auto" w:sz="4" w:space="0"/>
              <w:right w:val="single" w:color="auto" w:sz="4" w:space="0"/>
            </w:tcBorders>
            <w:shd w:val="clear" w:color="auto" w:fill="auto"/>
            <w:noWrap/>
            <w:vAlign w:val="center"/>
          </w:tcPr>
          <w:p w14:paraId="76657F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6B1D84D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auto" w:sz="4" w:space="0"/>
              <w:right w:val="single" w:color="auto" w:sz="4" w:space="0"/>
            </w:tcBorders>
            <w:shd w:val="clear" w:color="auto" w:fill="auto"/>
            <w:noWrap/>
            <w:vAlign w:val="center"/>
          </w:tcPr>
          <w:p w14:paraId="3BA18B8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2784" w:type="dxa"/>
            <w:gridSpan w:val="3"/>
            <w:tcBorders>
              <w:top w:val="nil"/>
              <w:left w:val="nil"/>
              <w:bottom w:val="single" w:color="auto" w:sz="4" w:space="0"/>
              <w:right w:val="single" w:color="auto" w:sz="4" w:space="0"/>
            </w:tcBorders>
            <w:shd w:val="clear" w:color="auto" w:fill="auto"/>
            <w:noWrap/>
            <w:vAlign w:val="center"/>
          </w:tcPr>
          <w:p w14:paraId="59EE2EF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545" w:type="dxa"/>
            <w:gridSpan w:val="2"/>
            <w:tcBorders>
              <w:top w:val="nil"/>
              <w:left w:val="nil"/>
              <w:bottom w:val="single" w:color="auto" w:sz="4" w:space="0"/>
              <w:right w:val="single" w:color="auto" w:sz="4" w:space="0"/>
            </w:tcBorders>
            <w:shd w:val="clear" w:color="auto" w:fill="FFFFFF"/>
            <w:noWrap/>
            <w:vAlign w:val="center"/>
          </w:tcPr>
          <w:p w14:paraId="76900E7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6E5835C">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2690C8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46" w:type="dxa"/>
            <w:gridSpan w:val="4"/>
            <w:tcBorders>
              <w:top w:val="nil"/>
              <w:left w:val="nil"/>
              <w:bottom w:val="single" w:color="auto" w:sz="4" w:space="0"/>
              <w:right w:val="single" w:color="auto" w:sz="4" w:space="0"/>
            </w:tcBorders>
            <w:shd w:val="clear" w:color="auto" w:fill="auto"/>
            <w:noWrap/>
            <w:vAlign w:val="center"/>
          </w:tcPr>
          <w:p w14:paraId="40B6D2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650" w:type="dxa"/>
            <w:gridSpan w:val="2"/>
            <w:tcBorders>
              <w:top w:val="nil"/>
              <w:left w:val="nil"/>
              <w:bottom w:val="single" w:color="auto" w:sz="4" w:space="0"/>
              <w:right w:val="single" w:color="auto" w:sz="4" w:space="0"/>
            </w:tcBorders>
            <w:shd w:val="clear" w:color="auto" w:fill="FFFFFF"/>
            <w:noWrap/>
            <w:vAlign w:val="center"/>
          </w:tcPr>
          <w:p w14:paraId="592CE36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63" w:type="dxa"/>
            <w:tcBorders>
              <w:top w:val="nil"/>
              <w:left w:val="nil"/>
              <w:bottom w:val="single" w:color="auto" w:sz="4" w:space="0"/>
              <w:right w:val="single" w:color="auto" w:sz="4" w:space="0"/>
            </w:tcBorders>
            <w:shd w:val="clear" w:color="auto" w:fill="auto"/>
            <w:noWrap/>
            <w:vAlign w:val="center"/>
          </w:tcPr>
          <w:p w14:paraId="06EB45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37" w:type="dxa"/>
            <w:gridSpan w:val="2"/>
            <w:tcBorders>
              <w:top w:val="nil"/>
              <w:left w:val="nil"/>
              <w:bottom w:val="single" w:color="auto" w:sz="4" w:space="0"/>
              <w:right w:val="single" w:color="auto" w:sz="4" w:space="0"/>
            </w:tcBorders>
            <w:shd w:val="clear" w:color="auto" w:fill="auto"/>
            <w:noWrap/>
            <w:vAlign w:val="center"/>
          </w:tcPr>
          <w:p w14:paraId="517250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1B9E2AB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728,707.48</w:t>
            </w:r>
          </w:p>
        </w:tc>
        <w:tc>
          <w:tcPr>
            <w:tcW w:w="787" w:type="dxa"/>
            <w:tcBorders>
              <w:top w:val="nil"/>
              <w:left w:val="nil"/>
              <w:bottom w:val="single" w:color="auto" w:sz="4" w:space="0"/>
              <w:right w:val="single" w:color="auto" w:sz="4" w:space="0"/>
            </w:tcBorders>
            <w:shd w:val="clear" w:color="auto" w:fill="auto"/>
            <w:noWrap/>
            <w:vAlign w:val="center"/>
          </w:tcPr>
          <w:p w14:paraId="0F7642F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2784" w:type="dxa"/>
            <w:gridSpan w:val="3"/>
            <w:tcBorders>
              <w:top w:val="nil"/>
              <w:left w:val="nil"/>
              <w:bottom w:val="single" w:color="auto" w:sz="4" w:space="0"/>
              <w:right w:val="single" w:color="auto" w:sz="4" w:space="0"/>
            </w:tcBorders>
            <w:shd w:val="clear" w:color="auto" w:fill="auto"/>
            <w:noWrap/>
            <w:vAlign w:val="center"/>
          </w:tcPr>
          <w:p w14:paraId="7F3EE5D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545" w:type="dxa"/>
            <w:gridSpan w:val="2"/>
            <w:tcBorders>
              <w:top w:val="nil"/>
              <w:left w:val="nil"/>
              <w:bottom w:val="single" w:color="auto" w:sz="4" w:space="0"/>
              <w:right w:val="single" w:color="auto" w:sz="4" w:space="0"/>
            </w:tcBorders>
            <w:shd w:val="clear" w:color="auto" w:fill="FFFFFF"/>
            <w:noWrap/>
            <w:vAlign w:val="center"/>
          </w:tcPr>
          <w:p w14:paraId="4A19FD1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46DA196">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380737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46" w:type="dxa"/>
            <w:gridSpan w:val="4"/>
            <w:tcBorders>
              <w:top w:val="nil"/>
              <w:left w:val="nil"/>
              <w:bottom w:val="single" w:color="auto" w:sz="4" w:space="0"/>
              <w:right w:val="single" w:color="auto" w:sz="4" w:space="0"/>
            </w:tcBorders>
            <w:shd w:val="clear" w:color="auto" w:fill="auto"/>
            <w:noWrap/>
            <w:vAlign w:val="center"/>
          </w:tcPr>
          <w:p w14:paraId="1AB68B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650" w:type="dxa"/>
            <w:gridSpan w:val="2"/>
            <w:tcBorders>
              <w:top w:val="nil"/>
              <w:left w:val="nil"/>
              <w:bottom w:val="single" w:color="auto" w:sz="4" w:space="0"/>
              <w:right w:val="single" w:color="auto" w:sz="4" w:space="0"/>
            </w:tcBorders>
            <w:shd w:val="clear" w:color="auto" w:fill="FFFFFF"/>
            <w:noWrap/>
            <w:vAlign w:val="center"/>
          </w:tcPr>
          <w:p w14:paraId="1676257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14,320.00</w:t>
            </w:r>
          </w:p>
        </w:tc>
        <w:tc>
          <w:tcPr>
            <w:tcW w:w="763" w:type="dxa"/>
            <w:tcBorders>
              <w:top w:val="nil"/>
              <w:left w:val="nil"/>
              <w:bottom w:val="single" w:color="auto" w:sz="4" w:space="0"/>
              <w:right w:val="single" w:color="auto" w:sz="4" w:space="0"/>
            </w:tcBorders>
            <w:shd w:val="clear" w:color="auto" w:fill="auto"/>
            <w:noWrap/>
            <w:vAlign w:val="center"/>
          </w:tcPr>
          <w:p w14:paraId="398C9F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37" w:type="dxa"/>
            <w:gridSpan w:val="2"/>
            <w:tcBorders>
              <w:top w:val="nil"/>
              <w:left w:val="nil"/>
              <w:bottom w:val="single" w:color="auto" w:sz="4" w:space="0"/>
              <w:right w:val="single" w:color="auto" w:sz="4" w:space="0"/>
            </w:tcBorders>
            <w:shd w:val="clear" w:color="auto" w:fill="auto"/>
            <w:noWrap/>
            <w:vAlign w:val="center"/>
          </w:tcPr>
          <w:p w14:paraId="5CFB24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2BA33C0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303,226.00</w:t>
            </w:r>
          </w:p>
        </w:tc>
        <w:tc>
          <w:tcPr>
            <w:tcW w:w="787" w:type="dxa"/>
            <w:tcBorders>
              <w:top w:val="nil"/>
              <w:left w:val="nil"/>
              <w:bottom w:val="single" w:color="auto" w:sz="4" w:space="0"/>
              <w:right w:val="single" w:color="auto" w:sz="4" w:space="0"/>
            </w:tcBorders>
            <w:shd w:val="clear" w:color="auto" w:fill="auto"/>
            <w:noWrap/>
            <w:vAlign w:val="center"/>
          </w:tcPr>
          <w:p w14:paraId="4498517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2784" w:type="dxa"/>
            <w:gridSpan w:val="3"/>
            <w:tcBorders>
              <w:top w:val="nil"/>
              <w:left w:val="nil"/>
              <w:bottom w:val="single" w:color="auto" w:sz="4" w:space="0"/>
              <w:right w:val="single" w:color="auto" w:sz="4" w:space="0"/>
            </w:tcBorders>
            <w:shd w:val="clear" w:color="auto" w:fill="auto"/>
            <w:noWrap/>
            <w:vAlign w:val="center"/>
          </w:tcPr>
          <w:p w14:paraId="233D214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5EA83B4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016715F9">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51CAB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BE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3A272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D3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45C9E30">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7F5F7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6C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17FD3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BD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E8CB9DF">
            <w:pPr>
              <w:widowControl/>
              <w:jc w:val="left"/>
              <w:rPr>
                <w:rFonts w:ascii="宋体" w:hAnsi="宋体" w:eastAsia="宋体" w:cs="宋体"/>
                <w:color w:val="000000"/>
                <w:kern w:val="0"/>
                <w:szCs w:val="20"/>
              </w:rPr>
            </w:pPr>
          </w:p>
        </w:tc>
        <w:tc>
          <w:tcPr>
            <w:tcW w:w="1545" w:type="dxa"/>
            <w:gridSpan w:val="2"/>
            <w:tcBorders>
              <w:top w:val="nil"/>
              <w:left w:val="nil"/>
              <w:bottom w:val="single" w:color="auto" w:sz="4" w:space="0"/>
              <w:right w:val="single" w:color="auto" w:sz="4" w:space="0"/>
            </w:tcBorders>
            <w:shd w:val="clear" w:color="auto" w:fill="FFFFFF"/>
            <w:noWrap/>
            <w:vAlign w:val="center"/>
          </w:tcPr>
          <w:p w14:paraId="61E1827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DC8C05D">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634037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46" w:type="dxa"/>
            <w:gridSpan w:val="4"/>
            <w:tcBorders>
              <w:top w:val="nil"/>
              <w:left w:val="nil"/>
              <w:bottom w:val="single" w:color="auto" w:sz="4" w:space="0"/>
              <w:right w:val="single" w:color="auto" w:sz="4" w:space="0"/>
            </w:tcBorders>
            <w:shd w:val="clear" w:color="auto" w:fill="auto"/>
            <w:noWrap/>
            <w:vAlign w:val="center"/>
          </w:tcPr>
          <w:p w14:paraId="391DF7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650" w:type="dxa"/>
            <w:gridSpan w:val="2"/>
            <w:tcBorders>
              <w:top w:val="nil"/>
              <w:left w:val="nil"/>
              <w:bottom w:val="single" w:color="auto" w:sz="4" w:space="0"/>
              <w:right w:val="single" w:color="auto" w:sz="4" w:space="0"/>
            </w:tcBorders>
            <w:shd w:val="clear" w:color="auto" w:fill="FFFFFF"/>
            <w:noWrap/>
            <w:vAlign w:val="center"/>
          </w:tcPr>
          <w:p w14:paraId="25D91A6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63" w:type="dxa"/>
            <w:tcBorders>
              <w:top w:val="nil"/>
              <w:left w:val="nil"/>
              <w:bottom w:val="single" w:color="auto" w:sz="4" w:space="0"/>
              <w:right w:val="single" w:color="auto" w:sz="4" w:space="0"/>
            </w:tcBorders>
            <w:shd w:val="clear" w:color="auto" w:fill="auto"/>
            <w:noWrap/>
            <w:vAlign w:val="center"/>
          </w:tcPr>
          <w:p w14:paraId="2AC5AD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37" w:type="dxa"/>
            <w:gridSpan w:val="2"/>
            <w:tcBorders>
              <w:top w:val="nil"/>
              <w:left w:val="nil"/>
              <w:bottom w:val="single" w:color="auto" w:sz="4" w:space="0"/>
              <w:right w:val="single" w:color="auto" w:sz="4" w:space="0"/>
            </w:tcBorders>
            <w:shd w:val="clear" w:color="auto" w:fill="auto"/>
            <w:noWrap/>
            <w:vAlign w:val="center"/>
          </w:tcPr>
          <w:p w14:paraId="2CB087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688" w:type="dxa"/>
            <w:gridSpan w:val="2"/>
            <w:tcBorders>
              <w:top w:val="nil"/>
              <w:left w:val="nil"/>
              <w:bottom w:val="single" w:color="auto" w:sz="4" w:space="0"/>
              <w:right w:val="single" w:color="auto" w:sz="4" w:space="0"/>
            </w:tcBorders>
            <w:shd w:val="clear" w:color="auto" w:fill="FFFFFF"/>
            <w:noWrap/>
            <w:vAlign w:val="center"/>
          </w:tcPr>
          <w:p w14:paraId="63727F2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65,400.00</w:t>
            </w:r>
          </w:p>
        </w:tc>
        <w:tc>
          <w:tcPr>
            <w:tcW w:w="787" w:type="dxa"/>
            <w:tcBorders>
              <w:top w:val="nil"/>
              <w:left w:val="nil"/>
              <w:bottom w:val="single" w:color="auto" w:sz="4" w:space="0"/>
              <w:right w:val="single" w:color="auto" w:sz="4" w:space="0"/>
            </w:tcBorders>
            <w:shd w:val="clear" w:color="auto" w:fill="auto"/>
            <w:noWrap/>
            <w:vAlign w:val="center"/>
          </w:tcPr>
          <w:p w14:paraId="150CB72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2784" w:type="dxa"/>
            <w:gridSpan w:val="3"/>
            <w:tcBorders>
              <w:top w:val="nil"/>
              <w:left w:val="nil"/>
              <w:bottom w:val="single" w:color="auto" w:sz="4" w:space="0"/>
              <w:right w:val="single" w:color="auto" w:sz="4" w:space="0"/>
            </w:tcBorders>
            <w:shd w:val="clear" w:color="auto" w:fill="auto"/>
            <w:noWrap/>
            <w:vAlign w:val="center"/>
          </w:tcPr>
          <w:p w14:paraId="4B2AFBD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545" w:type="dxa"/>
            <w:gridSpan w:val="2"/>
            <w:tcBorders>
              <w:top w:val="nil"/>
              <w:left w:val="nil"/>
              <w:bottom w:val="single" w:color="auto" w:sz="4" w:space="0"/>
              <w:right w:val="single" w:color="auto" w:sz="4" w:space="0"/>
            </w:tcBorders>
            <w:shd w:val="clear" w:color="auto" w:fill="FFFFFF"/>
            <w:noWrap/>
            <w:vAlign w:val="center"/>
          </w:tcPr>
          <w:p w14:paraId="4B2F4A7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B75EB08">
        <w:tblPrEx>
          <w:tblCellMar>
            <w:top w:w="0" w:type="dxa"/>
            <w:left w:w="108" w:type="dxa"/>
            <w:bottom w:w="0" w:type="dxa"/>
            <w:right w:w="108" w:type="dxa"/>
          </w:tblCellMar>
        </w:tblPrEx>
        <w:trPr>
          <w:gridAfter w:val="5"/>
          <w:wAfter w:w="9005" w:type="dxa"/>
          <w:trHeight w:val="284"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2997D7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46" w:type="dxa"/>
            <w:gridSpan w:val="4"/>
            <w:tcBorders>
              <w:top w:val="nil"/>
              <w:left w:val="nil"/>
              <w:bottom w:val="single" w:color="auto" w:sz="4" w:space="0"/>
              <w:right w:val="single" w:color="auto" w:sz="4" w:space="0"/>
            </w:tcBorders>
            <w:shd w:val="clear" w:color="auto" w:fill="auto"/>
            <w:noWrap/>
            <w:vAlign w:val="center"/>
          </w:tcPr>
          <w:p w14:paraId="2B853F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650" w:type="dxa"/>
            <w:gridSpan w:val="2"/>
            <w:tcBorders>
              <w:top w:val="nil"/>
              <w:left w:val="nil"/>
              <w:bottom w:val="single" w:color="auto" w:sz="4" w:space="0"/>
              <w:right w:val="single" w:color="auto" w:sz="4" w:space="0"/>
            </w:tcBorders>
            <w:shd w:val="clear" w:color="auto" w:fill="FFFFFF"/>
            <w:noWrap/>
            <w:vAlign w:val="center"/>
          </w:tcPr>
          <w:p w14:paraId="04E2BB3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63" w:type="dxa"/>
            <w:tcBorders>
              <w:top w:val="nil"/>
              <w:left w:val="nil"/>
              <w:bottom w:val="single" w:color="auto" w:sz="4" w:space="0"/>
              <w:right w:val="single" w:color="auto" w:sz="4" w:space="0"/>
            </w:tcBorders>
            <w:shd w:val="clear" w:color="auto" w:fill="auto"/>
            <w:noWrap/>
            <w:vAlign w:val="center"/>
          </w:tcPr>
          <w:p w14:paraId="5D05BD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37" w:type="dxa"/>
            <w:gridSpan w:val="2"/>
            <w:tcBorders>
              <w:top w:val="nil"/>
              <w:left w:val="nil"/>
              <w:bottom w:val="single" w:color="auto" w:sz="4" w:space="0"/>
              <w:right w:val="single" w:color="auto" w:sz="4" w:space="0"/>
            </w:tcBorders>
            <w:shd w:val="clear" w:color="auto" w:fill="auto"/>
            <w:noWrap/>
            <w:vAlign w:val="center"/>
          </w:tcPr>
          <w:p w14:paraId="385225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688" w:type="dxa"/>
            <w:gridSpan w:val="2"/>
            <w:tcBorders>
              <w:top w:val="nil"/>
              <w:left w:val="nil"/>
              <w:bottom w:val="single" w:color="auto" w:sz="4" w:space="0"/>
              <w:right w:val="single" w:color="auto" w:sz="4" w:space="0"/>
            </w:tcBorders>
            <w:shd w:val="clear" w:color="auto" w:fill="FFFFFF"/>
            <w:noWrap/>
            <w:vAlign w:val="center"/>
          </w:tcPr>
          <w:p w14:paraId="312EA91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133,324.50</w:t>
            </w:r>
          </w:p>
        </w:tc>
        <w:tc>
          <w:tcPr>
            <w:tcW w:w="787" w:type="dxa"/>
            <w:tcBorders>
              <w:top w:val="nil"/>
              <w:left w:val="nil"/>
              <w:bottom w:val="single" w:color="auto" w:sz="4" w:space="0"/>
              <w:right w:val="single" w:color="auto" w:sz="4" w:space="0"/>
            </w:tcBorders>
            <w:shd w:val="clear" w:color="auto" w:fill="auto"/>
            <w:noWrap/>
            <w:vAlign w:val="center"/>
          </w:tcPr>
          <w:p w14:paraId="784373C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2784" w:type="dxa"/>
            <w:gridSpan w:val="3"/>
            <w:tcBorders>
              <w:top w:val="nil"/>
              <w:left w:val="nil"/>
              <w:bottom w:val="single" w:color="auto" w:sz="4" w:space="0"/>
              <w:right w:val="single" w:color="auto" w:sz="4" w:space="0"/>
            </w:tcBorders>
            <w:shd w:val="clear" w:color="auto" w:fill="auto"/>
            <w:noWrap/>
            <w:vAlign w:val="center"/>
          </w:tcPr>
          <w:p w14:paraId="649D62C2">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545" w:type="dxa"/>
            <w:gridSpan w:val="2"/>
            <w:tcBorders>
              <w:top w:val="nil"/>
              <w:left w:val="nil"/>
              <w:bottom w:val="single" w:color="auto" w:sz="4" w:space="0"/>
              <w:right w:val="single" w:color="auto" w:sz="4" w:space="0"/>
            </w:tcBorders>
            <w:shd w:val="clear" w:color="auto" w:fill="FFFFFF"/>
            <w:noWrap/>
            <w:vAlign w:val="center"/>
          </w:tcPr>
          <w:p w14:paraId="17DDB3D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D4EE89C">
        <w:tblPrEx>
          <w:tblCellMar>
            <w:top w:w="0" w:type="dxa"/>
            <w:left w:w="108" w:type="dxa"/>
            <w:bottom w:w="0" w:type="dxa"/>
            <w:right w:w="108" w:type="dxa"/>
          </w:tblCellMar>
        </w:tblPrEx>
        <w:trPr>
          <w:gridAfter w:val="5"/>
          <w:wAfter w:w="9005" w:type="dxa"/>
          <w:trHeight w:val="255"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5EDA07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46" w:type="dxa"/>
            <w:gridSpan w:val="4"/>
            <w:tcBorders>
              <w:top w:val="nil"/>
              <w:left w:val="nil"/>
              <w:bottom w:val="single" w:color="auto" w:sz="4" w:space="0"/>
              <w:right w:val="single" w:color="auto" w:sz="4" w:space="0"/>
            </w:tcBorders>
            <w:shd w:val="clear" w:color="auto" w:fill="auto"/>
            <w:noWrap/>
            <w:vAlign w:val="center"/>
          </w:tcPr>
          <w:p w14:paraId="623F54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650" w:type="dxa"/>
            <w:gridSpan w:val="2"/>
            <w:tcBorders>
              <w:top w:val="nil"/>
              <w:left w:val="nil"/>
              <w:bottom w:val="single" w:color="auto" w:sz="4" w:space="0"/>
              <w:right w:val="single" w:color="auto" w:sz="4" w:space="0"/>
            </w:tcBorders>
            <w:shd w:val="clear" w:color="auto" w:fill="FFFFFF"/>
            <w:noWrap/>
            <w:vAlign w:val="center"/>
          </w:tcPr>
          <w:p w14:paraId="2A3E8C9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301,396.00</w:t>
            </w:r>
          </w:p>
        </w:tc>
        <w:tc>
          <w:tcPr>
            <w:tcW w:w="763" w:type="dxa"/>
            <w:tcBorders>
              <w:top w:val="nil"/>
              <w:left w:val="nil"/>
              <w:bottom w:val="single" w:color="auto" w:sz="4" w:space="0"/>
              <w:right w:val="single" w:color="auto" w:sz="4" w:space="0"/>
            </w:tcBorders>
            <w:shd w:val="clear" w:color="auto" w:fill="auto"/>
            <w:noWrap/>
            <w:vAlign w:val="center"/>
          </w:tcPr>
          <w:p w14:paraId="3EB76D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37" w:type="dxa"/>
            <w:gridSpan w:val="2"/>
            <w:tcBorders>
              <w:top w:val="nil"/>
              <w:left w:val="nil"/>
              <w:bottom w:val="single" w:color="auto" w:sz="4" w:space="0"/>
              <w:right w:val="single" w:color="auto" w:sz="4" w:space="0"/>
            </w:tcBorders>
            <w:shd w:val="clear" w:color="auto" w:fill="auto"/>
            <w:noWrap/>
            <w:vAlign w:val="center"/>
          </w:tcPr>
          <w:p w14:paraId="424AEA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688" w:type="dxa"/>
            <w:gridSpan w:val="2"/>
            <w:tcBorders>
              <w:top w:val="nil"/>
              <w:left w:val="nil"/>
              <w:bottom w:val="single" w:color="auto" w:sz="4" w:space="0"/>
              <w:right w:val="single" w:color="auto" w:sz="4" w:space="0"/>
            </w:tcBorders>
            <w:shd w:val="clear" w:color="auto" w:fill="FFFFFF"/>
            <w:noWrap/>
            <w:vAlign w:val="center"/>
          </w:tcPr>
          <w:p w14:paraId="5D19A25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87" w:type="dxa"/>
            <w:tcBorders>
              <w:top w:val="nil"/>
              <w:left w:val="nil"/>
              <w:bottom w:val="single" w:color="auto" w:sz="4" w:space="0"/>
              <w:right w:val="single" w:color="auto" w:sz="4" w:space="0"/>
            </w:tcBorders>
            <w:shd w:val="clear" w:color="auto" w:fill="auto"/>
            <w:noWrap/>
            <w:vAlign w:val="center"/>
          </w:tcPr>
          <w:p w14:paraId="5DB323D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784" w:type="dxa"/>
            <w:gridSpan w:val="3"/>
            <w:tcBorders>
              <w:top w:val="nil"/>
              <w:left w:val="nil"/>
              <w:bottom w:val="single" w:color="auto" w:sz="4" w:space="0"/>
              <w:right w:val="single" w:color="auto" w:sz="4" w:space="0"/>
            </w:tcBorders>
            <w:shd w:val="clear" w:color="auto" w:fill="auto"/>
            <w:noWrap/>
            <w:vAlign w:val="center"/>
          </w:tcPr>
          <w:p w14:paraId="0644857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545" w:type="dxa"/>
            <w:gridSpan w:val="2"/>
            <w:tcBorders>
              <w:top w:val="nil"/>
              <w:left w:val="nil"/>
              <w:bottom w:val="single" w:color="auto" w:sz="4" w:space="0"/>
              <w:right w:val="single" w:color="auto" w:sz="4" w:space="0"/>
            </w:tcBorders>
            <w:shd w:val="clear" w:color="auto" w:fill="FFFFFF"/>
            <w:noWrap/>
            <w:vAlign w:val="center"/>
          </w:tcPr>
          <w:p w14:paraId="7C4FA018">
            <w:pPr>
              <w:jc w:val="right"/>
              <w:rPr>
                <w:rFonts w:hint="eastAsia" w:ascii="宋体" w:hAnsi="宋体" w:eastAsia="宋体" w:cs="宋体"/>
                <w:i w:val="0"/>
                <w:iCs w:val="0"/>
                <w:color w:val="000000"/>
                <w:sz w:val="22"/>
                <w:szCs w:val="22"/>
                <w:u w:val="none"/>
              </w:rPr>
            </w:pPr>
          </w:p>
        </w:tc>
      </w:tr>
      <w:tr w14:paraId="32B30CD8">
        <w:tblPrEx>
          <w:tblCellMar>
            <w:top w:w="0" w:type="dxa"/>
            <w:left w:w="108" w:type="dxa"/>
            <w:bottom w:w="0" w:type="dxa"/>
            <w:right w:w="108" w:type="dxa"/>
          </w:tblCellMar>
        </w:tblPrEx>
        <w:trPr>
          <w:gridAfter w:val="5"/>
          <w:wAfter w:w="9005" w:type="dxa"/>
          <w:trHeight w:val="255" w:hRule="exact"/>
        </w:trPr>
        <w:tc>
          <w:tcPr>
            <w:tcW w:w="814" w:type="dxa"/>
            <w:tcBorders>
              <w:top w:val="nil"/>
              <w:left w:val="single" w:color="auto" w:sz="4" w:space="0"/>
              <w:bottom w:val="single" w:color="auto" w:sz="4" w:space="0"/>
              <w:right w:val="single" w:color="auto" w:sz="4" w:space="0"/>
            </w:tcBorders>
            <w:shd w:val="clear" w:color="auto" w:fill="auto"/>
            <w:noWrap/>
            <w:vAlign w:val="center"/>
          </w:tcPr>
          <w:p w14:paraId="7B3750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46" w:type="dxa"/>
            <w:gridSpan w:val="4"/>
            <w:tcBorders>
              <w:top w:val="nil"/>
              <w:left w:val="nil"/>
              <w:bottom w:val="single" w:color="auto" w:sz="4" w:space="0"/>
              <w:right w:val="single" w:color="auto" w:sz="4" w:space="0"/>
            </w:tcBorders>
            <w:shd w:val="clear" w:color="auto" w:fill="auto"/>
            <w:noWrap/>
            <w:vAlign w:val="center"/>
          </w:tcPr>
          <w:p w14:paraId="6FF8E0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50" w:type="dxa"/>
            <w:gridSpan w:val="2"/>
            <w:tcBorders>
              <w:top w:val="nil"/>
              <w:left w:val="nil"/>
              <w:bottom w:val="single" w:color="auto" w:sz="4" w:space="0"/>
              <w:right w:val="single" w:color="auto" w:sz="4" w:space="0"/>
            </w:tcBorders>
            <w:shd w:val="clear" w:color="auto" w:fill="FFFFFF"/>
            <w:noWrap/>
            <w:vAlign w:val="center"/>
          </w:tcPr>
          <w:p w14:paraId="04796E20">
            <w:pPr>
              <w:jc w:val="right"/>
              <w:rPr>
                <w:rFonts w:hint="eastAsia" w:ascii="宋体" w:hAnsi="宋体" w:eastAsia="宋体" w:cs="宋体"/>
                <w:i w:val="0"/>
                <w:iCs w:val="0"/>
                <w:color w:val="000000"/>
                <w:sz w:val="22"/>
                <w:szCs w:val="22"/>
                <w:u w:val="none"/>
              </w:rPr>
            </w:pPr>
          </w:p>
        </w:tc>
        <w:tc>
          <w:tcPr>
            <w:tcW w:w="763" w:type="dxa"/>
            <w:tcBorders>
              <w:top w:val="nil"/>
              <w:left w:val="nil"/>
              <w:bottom w:val="single" w:color="auto" w:sz="4" w:space="0"/>
              <w:right w:val="single" w:color="auto" w:sz="4" w:space="0"/>
            </w:tcBorders>
            <w:shd w:val="clear" w:color="auto" w:fill="auto"/>
            <w:noWrap/>
            <w:vAlign w:val="center"/>
          </w:tcPr>
          <w:p w14:paraId="23202C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37" w:type="dxa"/>
            <w:gridSpan w:val="2"/>
            <w:tcBorders>
              <w:top w:val="nil"/>
              <w:left w:val="nil"/>
              <w:bottom w:val="single" w:color="auto" w:sz="4" w:space="0"/>
              <w:right w:val="single" w:color="auto" w:sz="4" w:space="0"/>
            </w:tcBorders>
            <w:shd w:val="clear" w:color="auto" w:fill="auto"/>
            <w:noWrap/>
            <w:vAlign w:val="center"/>
          </w:tcPr>
          <w:p w14:paraId="1B8776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688" w:type="dxa"/>
            <w:gridSpan w:val="2"/>
            <w:tcBorders>
              <w:top w:val="nil"/>
              <w:left w:val="nil"/>
              <w:bottom w:val="single" w:color="auto" w:sz="4" w:space="0"/>
              <w:right w:val="single" w:color="auto" w:sz="4" w:space="0"/>
            </w:tcBorders>
            <w:shd w:val="clear" w:color="auto" w:fill="FFFFFF"/>
            <w:noWrap/>
            <w:vAlign w:val="center"/>
          </w:tcPr>
          <w:p w14:paraId="6A12770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624,228.43</w:t>
            </w:r>
          </w:p>
        </w:tc>
        <w:tc>
          <w:tcPr>
            <w:tcW w:w="787" w:type="dxa"/>
            <w:tcBorders>
              <w:top w:val="nil"/>
              <w:left w:val="nil"/>
              <w:bottom w:val="single" w:color="auto" w:sz="4" w:space="0"/>
              <w:right w:val="single" w:color="auto" w:sz="4" w:space="0"/>
            </w:tcBorders>
            <w:shd w:val="clear" w:color="auto" w:fill="auto"/>
            <w:noWrap/>
            <w:vAlign w:val="center"/>
          </w:tcPr>
          <w:p w14:paraId="0A2F8A3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784" w:type="dxa"/>
            <w:gridSpan w:val="3"/>
            <w:tcBorders>
              <w:top w:val="nil"/>
              <w:left w:val="nil"/>
              <w:bottom w:val="single" w:color="auto" w:sz="4" w:space="0"/>
              <w:right w:val="single" w:color="auto" w:sz="4" w:space="0"/>
            </w:tcBorders>
            <w:shd w:val="clear" w:color="auto" w:fill="auto"/>
            <w:noWrap/>
            <w:vAlign w:val="center"/>
          </w:tcPr>
          <w:p w14:paraId="6A333E2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545" w:type="dxa"/>
            <w:gridSpan w:val="2"/>
            <w:tcBorders>
              <w:top w:val="nil"/>
              <w:left w:val="nil"/>
              <w:bottom w:val="single" w:color="auto" w:sz="4" w:space="0"/>
              <w:right w:val="single" w:color="auto" w:sz="4" w:space="0"/>
            </w:tcBorders>
            <w:shd w:val="clear" w:color="auto" w:fill="FFFFFF"/>
            <w:noWrap/>
            <w:vAlign w:val="center"/>
          </w:tcPr>
          <w:p w14:paraId="697B573F">
            <w:pPr>
              <w:jc w:val="right"/>
              <w:rPr>
                <w:rFonts w:hint="eastAsia" w:ascii="宋体" w:hAnsi="宋体" w:eastAsia="宋体" w:cs="宋体"/>
                <w:i w:val="0"/>
                <w:iCs w:val="0"/>
                <w:color w:val="000000"/>
                <w:sz w:val="22"/>
                <w:szCs w:val="22"/>
                <w:u w:val="none"/>
              </w:rPr>
            </w:pPr>
          </w:p>
        </w:tc>
      </w:tr>
      <w:tr w14:paraId="72CF952A">
        <w:tblPrEx>
          <w:tblCellMar>
            <w:top w:w="0" w:type="dxa"/>
            <w:left w:w="108" w:type="dxa"/>
            <w:bottom w:w="0" w:type="dxa"/>
            <w:right w:w="108" w:type="dxa"/>
          </w:tblCellMar>
        </w:tblPrEx>
        <w:trPr>
          <w:trHeight w:val="284" w:hRule="exact"/>
        </w:trPr>
        <w:tc>
          <w:tcPr>
            <w:tcW w:w="41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4DDCC1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650" w:type="dxa"/>
            <w:gridSpan w:val="2"/>
            <w:tcBorders>
              <w:top w:val="nil"/>
              <w:left w:val="nil"/>
              <w:bottom w:val="single" w:color="auto" w:sz="4" w:space="0"/>
              <w:right w:val="single" w:color="auto" w:sz="4" w:space="0"/>
            </w:tcBorders>
            <w:shd w:val="clear" w:color="auto" w:fill="FFFFFF"/>
            <w:noWrap/>
            <w:vAlign w:val="center"/>
          </w:tcPr>
          <w:p w14:paraId="713A0CF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258,218,874.86</w:t>
            </w:r>
          </w:p>
        </w:tc>
        <w:tc>
          <w:tcPr>
            <w:tcW w:w="8259" w:type="dxa"/>
            <w:gridSpan w:val="9"/>
            <w:tcBorders>
              <w:top w:val="single" w:color="auto" w:sz="4" w:space="0"/>
              <w:left w:val="nil"/>
              <w:bottom w:val="single" w:color="auto" w:sz="4" w:space="0"/>
              <w:right w:val="single" w:color="auto" w:sz="4" w:space="0"/>
            </w:tcBorders>
            <w:shd w:val="clear" w:color="auto" w:fill="FFFFFF"/>
            <w:noWrap/>
            <w:vAlign w:val="center"/>
          </w:tcPr>
          <w:p w14:paraId="17FDF56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公用经费合计</w:t>
            </w:r>
          </w:p>
        </w:tc>
        <w:tc>
          <w:tcPr>
            <w:tcW w:w="1545" w:type="dxa"/>
            <w:gridSpan w:val="2"/>
            <w:tcBorders>
              <w:top w:val="nil"/>
              <w:left w:val="nil"/>
              <w:bottom w:val="single" w:color="auto" w:sz="4" w:space="0"/>
              <w:right w:val="single" w:color="auto" w:sz="4" w:space="0"/>
            </w:tcBorders>
            <w:shd w:val="clear" w:color="auto" w:fill="FFFFFF"/>
            <w:noWrap/>
            <w:vAlign w:val="center"/>
          </w:tcPr>
          <w:p w14:paraId="752BF2C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4,086,466.77</w:t>
            </w:r>
          </w:p>
        </w:tc>
        <w:tc>
          <w:tcPr>
            <w:tcW w:w="1801" w:type="dxa"/>
            <w:tcBorders>
              <w:top w:val="nil"/>
              <w:left w:val="nil"/>
              <w:bottom w:val="single" w:color="auto" w:sz="4" w:space="0"/>
              <w:right w:val="single" w:color="auto" w:sz="4" w:space="0"/>
            </w:tcBorders>
            <w:shd w:val="clear" w:color="auto" w:fill="auto"/>
            <w:noWrap/>
            <w:vAlign w:val="center"/>
          </w:tcPr>
          <w:p w14:paraId="1B9118D0">
            <w:pPr>
              <w:widowControl/>
              <w:jc w:val="left"/>
              <w:rPr>
                <w:rFonts w:hint="eastAsia" w:ascii="宋体" w:hAnsi="宋体" w:eastAsia="宋体" w:cs="宋体"/>
                <w:color w:val="000000"/>
                <w:kern w:val="0"/>
                <w:szCs w:val="18"/>
              </w:rPr>
            </w:pPr>
          </w:p>
        </w:tc>
        <w:tc>
          <w:tcPr>
            <w:tcW w:w="1801" w:type="dxa"/>
            <w:tcBorders>
              <w:top w:val="nil"/>
              <w:left w:val="nil"/>
              <w:bottom w:val="single" w:color="auto" w:sz="4" w:space="0"/>
              <w:right w:val="single" w:color="auto" w:sz="4" w:space="0"/>
            </w:tcBorders>
            <w:shd w:val="clear" w:color="auto" w:fill="auto"/>
            <w:noWrap/>
            <w:vAlign w:val="center"/>
          </w:tcPr>
          <w:p w14:paraId="4F75DD2C">
            <w:pPr>
              <w:widowControl/>
              <w:jc w:val="left"/>
              <w:rPr>
                <w:rFonts w:hint="eastAsia" w:ascii="宋体" w:hAnsi="宋体" w:eastAsia="宋体" w:cs="宋体"/>
                <w:color w:val="000000"/>
                <w:kern w:val="0"/>
                <w:szCs w:val="18"/>
              </w:rPr>
            </w:pPr>
          </w:p>
        </w:tc>
        <w:tc>
          <w:tcPr>
            <w:tcW w:w="1801" w:type="dxa"/>
            <w:tcBorders>
              <w:top w:val="nil"/>
              <w:left w:val="nil"/>
              <w:bottom w:val="single" w:color="auto" w:sz="4" w:space="0"/>
              <w:right w:val="single" w:color="auto" w:sz="4" w:space="0"/>
            </w:tcBorders>
            <w:shd w:val="clear" w:color="auto" w:fill="auto"/>
            <w:noWrap/>
            <w:vAlign w:val="center"/>
          </w:tcPr>
          <w:p w14:paraId="63406CE5">
            <w:pPr>
              <w:widowControl/>
              <w:jc w:val="left"/>
              <w:rPr>
                <w:rFonts w:hint="eastAsia" w:ascii="宋体" w:hAnsi="宋体" w:eastAsia="宋体" w:cs="宋体"/>
                <w:color w:val="000000"/>
                <w:kern w:val="0"/>
                <w:szCs w:val="18"/>
              </w:rPr>
            </w:pPr>
          </w:p>
        </w:tc>
        <w:tc>
          <w:tcPr>
            <w:tcW w:w="1801" w:type="dxa"/>
            <w:tcBorders>
              <w:top w:val="nil"/>
              <w:left w:val="nil"/>
              <w:bottom w:val="single" w:color="auto" w:sz="4" w:space="0"/>
              <w:right w:val="single" w:color="auto" w:sz="4" w:space="0"/>
            </w:tcBorders>
            <w:shd w:val="clear" w:color="auto" w:fill="auto"/>
            <w:noWrap/>
            <w:vAlign w:val="center"/>
          </w:tcPr>
          <w:p w14:paraId="6F36A11A">
            <w:pPr>
              <w:widowControl/>
              <w:jc w:val="left"/>
              <w:rPr>
                <w:rFonts w:hint="eastAsia" w:ascii="宋体" w:hAnsi="宋体" w:eastAsia="宋体" w:cs="宋体"/>
                <w:color w:val="000000"/>
                <w:kern w:val="0"/>
                <w:szCs w:val="18"/>
              </w:rPr>
            </w:pPr>
          </w:p>
        </w:tc>
        <w:tc>
          <w:tcPr>
            <w:tcW w:w="1801" w:type="dxa"/>
            <w:tcBorders>
              <w:top w:val="nil"/>
              <w:left w:val="nil"/>
              <w:bottom w:val="single" w:color="auto" w:sz="4" w:space="0"/>
              <w:right w:val="single" w:color="auto" w:sz="4" w:space="0"/>
            </w:tcBorders>
            <w:shd w:val="clear" w:color="auto" w:fill="auto"/>
            <w:noWrap/>
            <w:vAlign w:val="center"/>
          </w:tcPr>
          <w:p w14:paraId="343B044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4,086,466.77</w:t>
            </w:r>
          </w:p>
        </w:tc>
      </w:tr>
      <w:tr w14:paraId="5C94541D">
        <w:tblPrEx>
          <w:tblCellMar>
            <w:top w:w="0" w:type="dxa"/>
            <w:left w:w="108" w:type="dxa"/>
            <w:bottom w:w="0" w:type="dxa"/>
            <w:right w:w="108" w:type="dxa"/>
          </w:tblCellMar>
        </w:tblPrEx>
        <w:trPr>
          <w:gridAfter w:val="5"/>
          <w:wAfter w:w="9005" w:type="dxa"/>
          <w:trHeight w:val="284" w:hRule="exact"/>
        </w:trPr>
        <w:tc>
          <w:tcPr>
            <w:tcW w:w="15614" w:type="dxa"/>
            <w:gridSpan w:val="18"/>
            <w:tcBorders>
              <w:top w:val="nil"/>
              <w:left w:val="nil"/>
              <w:bottom w:val="nil"/>
              <w:right w:val="nil"/>
            </w:tcBorders>
            <w:shd w:val="clear" w:color="auto" w:fill="auto"/>
            <w:noWrap/>
            <w:vAlign w:val="center"/>
          </w:tcPr>
          <w:p w14:paraId="567174C0">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24D88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259" w:type="dxa"/>
          <w:trHeight w:val="690" w:hRule="atLeast"/>
        </w:trPr>
        <w:tc>
          <w:tcPr>
            <w:tcW w:w="15360" w:type="dxa"/>
            <w:gridSpan w:val="17"/>
            <w:tcBorders>
              <w:top w:val="nil"/>
              <w:left w:val="nil"/>
              <w:bottom w:val="nil"/>
              <w:right w:val="nil"/>
            </w:tcBorders>
            <w:shd w:val="clear" w:color="auto" w:fill="FFFFFF"/>
            <w:vAlign w:val="center"/>
          </w:tcPr>
          <w:p w14:paraId="5188846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6A5E334">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650472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660D4C7">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9B2CA5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7E575E7">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366BCE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70D219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8DA0A87">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FCC1307">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2DEA3C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9686387">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4D502E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CA23614">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625CB0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B61F94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74372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259" w:type="dxa"/>
          <w:trHeight w:val="345" w:hRule="atLeast"/>
        </w:trPr>
        <w:tc>
          <w:tcPr>
            <w:tcW w:w="1003" w:type="dxa"/>
            <w:gridSpan w:val="2"/>
            <w:tcBorders>
              <w:top w:val="nil"/>
              <w:left w:val="nil"/>
              <w:bottom w:val="nil"/>
              <w:right w:val="nil"/>
            </w:tcBorders>
            <w:shd w:val="clear" w:color="auto" w:fill="FFFFFF"/>
            <w:vAlign w:val="center"/>
          </w:tcPr>
          <w:p w14:paraId="532769C0">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29A8017D">
            <w:pPr>
              <w:jc w:val="center"/>
              <w:rPr>
                <w:rFonts w:hint="eastAsia" w:ascii="宋体" w:hAnsi="宋体" w:eastAsia="宋体" w:cs="宋体"/>
                <w:i w:val="0"/>
                <w:color w:val="000000"/>
                <w:sz w:val="20"/>
                <w:szCs w:val="20"/>
                <w:u w:val="none"/>
              </w:rPr>
            </w:pPr>
          </w:p>
        </w:tc>
        <w:tc>
          <w:tcPr>
            <w:tcW w:w="2579" w:type="dxa"/>
            <w:tcBorders>
              <w:top w:val="nil"/>
              <w:left w:val="nil"/>
              <w:bottom w:val="nil"/>
              <w:right w:val="nil"/>
            </w:tcBorders>
            <w:shd w:val="clear" w:color="auto" w:fill="FFFFFF"/>
            <w:vAlign w:val="center"/>
          </w:tcPr>
          <w:p w14:paraId="44A94B6A">
            <w:pPr>
              <w:jc w:val="center"/>
              <w:rPr>
                <w:rFonts w:hint="eastAsia" w:ascii="宋体" w:hAnsi="宋体" w:eastAsia="宋体" w:cs="宋体"/>
                <w:i w:val="0"/>
                <w:color w:val="000000"/>
                <w:sz w:val="20"/>
                <w:szCs w:val="20"/>
                <w:u w:val="none"/>
              </w:rPr>
            </w:pPr>
          </w:p>
        </w:tc>
        <w:tc>
          <w:tcPr>
            <w:tcW w:w="1498" w:type="dxa"/>
            <w:gridSpan w:val="2"/>
            <w:tcBorders>
              <w:top w:val="nil"/>
              <w:left w:val="nil"/>
              <w:bottom w:val="nil"/>
              <w:right w:val="nil"/>
            </w:tcBorders>
            <w:shd w:val="clear" w:color="auto" w:fill="FFFFFF"/>
            <w:vAlign w:val="center"/>
          </w:tcPr>
          <w:p w14:paraId="4B423B38">
            <w:pPr>
              <w:rPr>
                <w:rFonts w:hint="eastAsia" w:ascii="宋体" w:hAnsi="宋体" w:eastAsia="宋体" w:cs="宋体"/>
                <w:i w:val="0"/>
                <w:color w:val="000000"/>
                <w:sz w:val="20"/>
                <w:szCs w:val="20"/>
                <w:u w:val="none"/>
              </w:rPr>
            </w:pPr>
          </w:p>
        </w:tc>
        <w:tc>
          <w:tcPr>
            <w:tcW w:w="2125" w:type="dxa"/>
            <w:gridSpan w:val="3"/>
            <w:tcBorders>
              <w:top w:val="nil"/>
              <w:left w:val="nil"/>
              <w:bottom w:val="nil"/>
              <w:right w:val="nil"/>
            </w:tcBorders>
            <w:shd w:val="clear" w:color="auto" w:fill="FFFFFF"/>
            <w:vAlign w:val="center"/>
          </w:tcPr>
          <w:p w14:paraId="02CC4D18">
            <w:pPr>
              <w:rPr>
                <w:rFonts w:hint="eastAsia" w:ascii="宋体" w:hAnsi="宋体" w:eastAsia="宋体" w:cs="宋体"/>
                <w:i w:val="0"/>
                <w:color w:val="000000"/>
                <w:sz w:val="20"/>
                <w:szCs w:val="20"/>
                <w:u w:val="none"/>
              </w:rPr>
            </w:pPr>
          </w:p>
        </w:tc>
        <w:tc>
          <w:tcPr>
            <w:tcW w:w="2113" w:type="dxa"/>
            <w:gridSpan w:val="2"/>
            <w:tcBorders>
              <w:top w:val="nil"/>
              <w:left w:val="nil"/>
              <w:bottom w:val="nil"/>
              <w:right w:val="nil"/>
            </w:tcBorders>
            <w:shd w:val="clear" w:color="auto" w:fill="FFFFFF"/>
            <w:vAlign w:val="center"/>
          </w:tcPr>
          <w:p w14:paraId="4A3D8249">
            <w:pPr>
              <w:rPr>
                <w:rFonts w:hint="eastAsia" w:ascii="宋体" w:hAnsi="宋体" w:eastAsia="宋体" w:cs="宋体"/>
                <w:i w:val="0"/>
                <w:color w:val="000000"/>
                <w:sz w:val="20"/>
                <w:szCs w:val="20"/>
                <w:u w:val="none"/>
              </w:rPr>
            </w:pPr>
          </w:p>
        </w:tc>
        <w:tc>
          <w:tcPr>
            <w:tcW w:w="2187" w:type="dxa"/>
            <w:gridSpan w:val="3"/>
            <w:tcBorders>
              <w:top w:val="nil"/>
              <w:left w:val="nil"/>
              <w:bottom w:val="nil"/>
              <w:right w:val="nil"/>
            </w:tcBorders>
            <w:shd w:val="clear" w:color="auto" w:fill="FFFFFF"/>
            <w:vAlign w:val="center"/>
          </w:tcPr>
          <w:p w14:paraId="752C266B">
            <w:pPr>
              <w:rPr>
                <w:rFonts w:hint="eastAsia" w:ascii="宋体" w:hAnsi="宋体" w:eastAsia="宋体" w:cs="宋体"/>
                <w:i w:val="0"/>
                <w:color w:val="000000"/>
                <w:sz w:val="20"/>
                <w:szCs w:val="20"/>
                <w:u w:val="none"/>
              </w:rPr>
            </w:pPr>
          </w:p>
        </w:tc>
        <w:tc>
          <w:tcPr>
            <w:tcW w:w="2038" w:type="dxa"/>
            <w:tcBorders>
              <w:top w:val="nil"/>
              <w:left w:val="nil"/>
              <w:bottom w:val="nil"/>
              <w:right w:val="nil"/>
            </w:tcBorders>
            <w:shd w:val="clear" w:color="auto" w:fill="FFFFFF"/>
            <w:vAlign w:val="center"/>
          </w:tcPr>
          <w:p w14:paraId="517F5C5A">
            <w:pPr>
              <w:rPr>
                <w:rFonts w:hint="eastAsia" w:ascii="宋体" w:hAnsi="宋体" w:eastAsia="宋体" w:cs="宋体"/>
                <w:i w:val="0"/>
                <w:color w:val="000000"/>
                <w:sz w:val="20"/>
                <w:szCs w:val="20"/>
                <w:u w:val="none"/>
              </w:rPr>
            </w:pPr>
          </w:p>
        </w:tc>
        <w:tc>
          <w:tcPr>
            <w:tcW w:w="1577" w:type="dxa"/>
            <w:gridSpan w:val="2"/>
            <w:tcBorders>
              <w:top w:val="nil"/>
              <w:left w:val="nil"/>
              <w:bottom w:val="nil"/>
              <w:right w:val="nil"/>
            </w:tcBorders>
            <w:shd w:val="clear" w:color="auto" w:fill="FFFFFF"/>
            <w:noWrap/>
            <w:vAlign w:val="center"/>
          </w:tcPr>
          <w:p w14:paraId="636C39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3118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259" w:type="dxa"/>
          <w:trHeight w:val="540" w:hRule="atLeast"/>
        </w:trPr>
        <w:tc>
          <w:tcPr>
            <w:tcW w:w="3822" w:type="dxa"/>
            <w:gridSpan w:val="4"/>
            <w:tcBorders>
              <w:top w:val="nil"/>
              <w:left w:val="nil"/>
              <w:bottom w:val="nil"/>
              <w:right w:val="nil"/>
            </w:tcBorders>
            <w:shd w:val="clear" w:color="auto" w:fill="FFFFFF"/>
            <w:noWrap/>
            <w:vAlign w:val="center"/>
          </w:tcPr>
          <w:p w14:paraId="3890EC1E">
            <w:pPr>
              <w:jc w:val="left"/>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部门：祁阳市民政局</w:t>
            </w:r>
          </w:p>
        </w:tc>
        <w:tc>
          <w:tcPr>
            <w:tcW w:w="1498" w:type="dxa"/>
            <w:gridSpan w:val="2"/>
            <w:tcBorders>
              <w:top w:val="nil"/>
              <w:left w:val="nil"/>
              <w:bottom w:val="nil"/>
              <w:right w:val="nil"/>
            </w:tcBorders>
            <w:shd w:val="clear" w:color="auto" w:fill="FFFFFF"/>
            <w:vAlign w:val="center"/>
          </w:tcPr>
          <w:p w14:paraId="3FF5D4AC">
            <w:pPr>
              <w:rPr>
                <w:rFonts w:hint="eastAsia" w:ascii="宋体" w:hAnsi="宋体" w:eastAsia="宋体" w:cs="宋体"/>
                <w:i w:val="0"/>
                <w:color w:val="000000"/>
                <w:sz w:val="20"/>
                <w:szCs w:val="20"/>
                <w:u w:val="none"/>
              </w:rPr>
            </w:pPr>
          </w:p>
        </w:tc>
        <w:tc>
          <w:tcPr>
            <w:tcW w:w="2125" w:type="dxa"/>
            <w:gridSpan w:val="3"/>
            <w:tcBorders>
              <w:top w:val="nil"/>
              <w:left w:val="nil"/>
              <w:bottom w:val="nil"/>
              <w:right w:val="nil"/>
            </w:tcBorders>
            <w:shd w:val="clear" w:color="auto" w:fill="FFFFFF"/>
            <w:vAlign w:val="center"/>
          </w:tcPr>
          <w:p w14:paraId="03AEBE35">
            <w:pPr>
              <w:rPr>
                <w:rFonts w:hint="eastAsia" w:ascii="宋体" w:hAnsi="宋体" w:eastAsia="宋体" w:cs="宋体"/>
                <w:i w:val="0"/>
                <w:color w:val="000000"/>
                <w:sz w:val="20"/>
                <w:szCs w:val="20"/>
                <w:u w:val="none"/>
              </w:rPr>
            </w:pPr>
          </w:p>
        </w:tc>
        <w:tc>
          <w:tcPr>
            <w:tcW w:w="2113" w:type="dxa"/>
            <w:gridSpan w:val="2"/>
            <w:tcBorders>
              <w:top w:val="nil"/>
              <w:left w:val="nil"/>
              <w:bottom w:val="nil"/>
              <w:right w:val="nil"/>
            </w:tcBorders>
            <w:shd w:val="clear" w:color="auto" w:fill="FFFFFF"/>
            <w:vAlign w:val="center"/>
          </w:tcPr>
          <w:p w14:paraId="71E973DA">
            <w:pPr>
              <w:rPr>
                <w:rFonts w:hint="eastAsia" w:ascii="宋体" w:hAnsi="宋体" w:eastAsia="宋体" w:cs="宋体"/>
                <w:i w:val="0"/>
                <w:color w:val="000000"/>
                <w:sz w:val="20"/>
                <w:szCs w:val="20"/>
                <w:u w:val="none"/>
              </w:rPr>
            </w:pPr>
          </w:p>
        </w:tc>
        <w:tc>
          <w:tcPr>
            <w:tcW w:w="2187" w:type="dxa"/>
            <w:gridSpan w:val="3"/>
            <w:tcBorders>
              <w:top w:val="nil"/>
              <w:left w:val="nil"/>
              <w:bottom w:val="nil"/>
              <w:right w:val="nil"/>
            </w:tcBorders>
            <w:shd w:val="clear" w:color="auto" w:fill="FFFFFF"/>
            <w:vAlign w:val="center"/>
          </w:tcPr>
          <w:p w14:paraId="44D8A5A4">
            <w:pPr>
              <w:rPr>
                <w:rFonts w:hint="eastAsia" w:ascii="宋体" w:hAnsi="宋体" w:eastAsia="宋体" w:cs="宋体"/>
                <w:i w:val="0"/>
                <w:color w:val="000000"/>
                <w:sz w:val="20"/>
                <w:szCs w:val="20"/>
                <w:u w:val="none"/>
              </w:rPr>
            </w:pPr>
          </w:p>
        </w:tc>
        <w:tc>
          <w:tcPr>
            <w:tcW w:w="2038" w:type="dxa"/>
            <w:tcBorders>
              <w:top w:val="nil"/>
              <w:left w:val="nil"/>
              <w:bottom w:val="nil"/>
              <w:right w:val="nil"/>
            </w:tcBorders>
            <w:shd w:val="clear" w:color="auto" w:fill="FFFFFF"/>
            <w:vAlign w:val="center"/>
          </w:tcPr>
          <w:p w14:paraId="3978124D">
            <w:pPr>
              <w:rPr>
                <w:rFonts w:hint="eastAsia" w:ascii="宋体" w:hAnsi="宋体" w:eastAsia="宋体" w:cs="宋体"/>
                <w:i w:val="0"/>
                <w:color w:val="000000"/>
                <w:sz w:val="20"/>
                <w:szCs w:val="20"/>
                <w:u w:val="none"/>
              </w:rPr>
            </w:pPr>
          </w:p>
        </w:tc>
        <w:tc>
          <w:tcPr>
            <w:tcW w:w="1577" w:type="dxa"/>
            <w:gridSpan w:val="2"/>
            <w:tcBorders>
              <w:top w:val="nil"/>
              <w:left w:val="nil"/>
              <w:bottom w:val="nil"/>
              <w:right w:val="nil"/>
            </w:tcBorders>
            <w:shd w:val="clear" w:color="auto" w:fill="FFFFFF"/>
            <w:noWrap/>
            <w:vAlign w:val="center"/>
          </w:tcPr>
          <w:p w14:paraId="1F3087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BF2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259" w:type="dxa"/>
          <w:trHeight w:val="459" w:hRule="atLeast"/>
        </w:trPr>
        <w:tc>
          <w:tcPr>
            <w:tcW w:w="3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7698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9"/>
                <w:lang w:val="en-US" w:eastAsia="zh-CN" w:bidi="ar"/>
              </w:rPr>
              <w:t xml:space="preserve">   </w:t>
            </w:r>
            <w:r>
              <w:rPr>
                <w:rStyle w:val="20"/>
                <w:lang w:val="en-US" w:eastAsia="zh-CN" w:bidi="ar"/>
              </w:rPr>
              <w:t>目</w:t>
            </w:r>
          </w:p>
        </w:tc>
        <w:tc>
          <w:tcPr>
            <w:tcW w:w="14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504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0C6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94A7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A0F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24A7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259"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6A8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7F5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FBC7C">
            <w:pPr>
              <w:jc w:val="center"/>
              <w:rPr>
                <w:rFonts w:hint="eastAsia" w:ascii="宋体" w:hAnsi="宋体" w:eastAsia="宋体" w:cs="宋体"/>
                <w:i w:val="0"/>
                <w:color w:val="000000"/>
                <w:sz w:val="24"/>
                <w:szCs w:val="24"/>
                <w:u w:val="none"/>
              </w:rPr>
            </w:pPr>
          </w:p>
        </w:tc>
        <w:tc>
          <w:tcPr>
            <w:tcW w:w="21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14E85">
            <w:pPr>
              <w:jc w:val="center"/>
              <w:rPr>
                <w:rFonts w:hint="eastAsia" w:ascii="宋体" w:hAnsi="宋体" w:eastAsia="宋体" w:cs="宋体"/>
                <w:i w:val="0"/>
                <w:color w:val="000000"/>
                <w:sz w:val="24"/>
                <w:szCs w:val="24"/>
                <w:u w:val="none"/>
              </w:rPr>
            </w:pPr>
          </w:p>
        </w:tc>
        <w:tc>
          <w:tcPr>
            <w:tcW w:w="21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67C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D36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BDC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4876B">
            <w:pPr>
              <w:jc w:val="center"/>
              <w:rPr>
                <w:rFonts w:hint="eastAsia" w:ascii="宋体" w:hAnsi="宋体" w:eastAsia="宋体" w:cs="宋体"/>
                <w:i w:val="0"/>
                <w:color w:val="000000"/>
                <w:sz w:val="24"/>
                <w:szCs w:val="24"/>
                <w:u w:val="none"/>
              </w:rPr>
            </w:pPr>
          </w:p>
        </w:tc>
      </w:tr>
      <w:tr w14:paraId="547C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259"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74404">
            <w:pPr>
              <w:jc w:val="center"/>
              <w:rPr>
                <w:rFonts w:hint="eastAsia" w:ascii="宋体" w:hAnsi="宋体" w:eastAsia="宋体" w:cs="宋体"/>
                <w:i w:val="0"/>
                <w:color w:val="000000"/>
                <w:sz w:val="24"/>
                <w:szCs w:val="24"/>
                <w:u w:val="none"/>
              </w:rPr>
            </w:pPr>
          </w:p>
        </w:tc>
        <w:tc>
          <w:tcPr>
            <w:tcW w:w="2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8E272">
            <w:pPr>
              <w:jc w:val="center"/>
              <w:rPr>
                <w:rFonts w:hint="eastAsia" w:ascii="宋体" w:hAnsi="宋体" w:eastAsia="宋体" w:cs="宋体"/>
                <w:i w:val="0"/>
                <w:color w:val="000000"/>
                <w:sz w:val="24"/>
                <w:szCs w:val="24"/>
                <w:u w:val="none"/>
              </w:rPr>
            </w:pPr>
          </w:p>
        </w:tc>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C7612">
            <w:pPr>
              <w:jc w:val="center"/>
              <w:rPr>
                <w:rFonts w:hint="eastAsia" w:ascii="宋体" w:hAnsi="宋体" w:eastAsia="宋体" w:cs="宋体"/>
                <w:i w:val="0"/>
                <w:color w:val="000000"/>
                <w:sz w:val="24"/>
                <w:szCs w:val="24"/>
                <w:u w:val="none"/>
              </w:rPr>
            </w:pPr>
          </w:p>
        </w:tc>
        <w:tc>
          <w:tcPr>
            <w:tcW w:w="21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AC695">
            <w:pPr>
              <w:jc w:val="center"/>
              <w:rPr>
                <w:rFonts w:hint="eastAsia" w:ascii="宋体" w:hAnsi="宋体" w:eastAsia="宋体" w:cs="宋体"/>
                <w:i w:val="0"/>
                <w:color w:val="000000"/>
                <w:sz w:val="24"/>
                <w:szCs w:val="24"/>
                <w:u w:val="none"/>
              </w:rPr>
            </w:pPr>
          </w:p>
        </w:tc>
        <w:tc>
          <w:tcPr>
            <w:tcW w:w="21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32903">
            <w:pPr>
              <w:jc w:val="center"/>
              <w:rPr>
                <w:rFonts w:hint="eastAsia" w:ascii="宋体" w:hAnsi="宋体" w:eastAsia="宋体" w:cs="宋体"/>
                <w:i w:val="0"/>
                <w:color w:val="000000"/>
                <w:sz w:val="24"/>
                <w:szCs w:val="24"/>
                <w:u w:val="none"/>
              </w:rPr>
            </w:pPr>
          </w:p>
        </w:tc>
        <w:tc>
          <w:tcPr>
            <w:tcW w:w="21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73754">
            <w:pPr>
              <w:jc w:val="center"/>
              <w:rPr>
                <w:rFonts w:hint="eastAsia" w:ascii="宋体" w:hAnsi="宋体" w:eastAsia="宋体" w:cs="宋体"/>
                <w:i w:val="0"/>
                <w:color w:val="000000"/>
                <w:sz w:val="24"/>
                <w:szCs w:val="24"/>
                <w:u w:val="none"/>
              </w:rPr>
            </w:pPr>
          </w:p>
        </w:tc>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7A7EB">
            <w:pPr>
              <w:jc w:val="center"/>
              <w:rPr>
                <w:rFonts w:hint="eastAsia" w:ascii="宋体" w:hAnsi="宋体" w:eastAsia="宋体" w:cs="宋体"/>
                <w:i w:val="0"/>
                <w:color w:val="000000"/>
                <w:sz w:val="24"/>
                <w:szCs w:val="24"/>
                <w:u w:val="none"/>
              </w:rPr>
            </w:pPr>
          </w:p>
        </w:tc>
        <w:tc>
          <w:tcPr>
            <w:tcW w:w="1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2A570">
            <w:pPr>
              <w:jc w:val="center"/>
              <w:rPr>
                <w:rFonts w:hint="eastAsia" w:ascii="宋体" w:hAnsi="宋体" w:eastAsia="宋体" w:cs="宋体"/>
                <w:i w:val="0"/>
                <w:color w:val="000000"/>
                <w:sz w:val="24"/>
                <w:szCs w:val="24"/>
                <w:u w:val="none"/>
              </w:rPr>
            </w:pPr>
          </w:p>
        </w:tc>
      </w:tr>
      <w:tr w14:paraId="1638F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259"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543AD">
            <w:pPr>
              <w:jc w:val="center"/>
              <w:rPr>
                <w:rFonts w:hint="eastAsia" w:ascii="宋体" w:hAnsi="宋体" w:eastAsia="宋体" w:cs="宋体"/>
                <w:i w:val="0"/>
                <w:color w:val="000000"/>
                <w:sz w:val="24"/>
                <w:szCs w:val="24"/>
                <w:u w:val="none"/>
              </w:rPr>
            </w:pPr>
          </w:p>
        </w:tc>
        <w:tc>
          <w:tcPr>
            <w:tcW w:w="2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A3788">
            <w:pPr>
              <w:jc w:val="center"/>
              <w:rPr>
                <w:rFonts w:hint="eastAsia" w:ascii="宋体" w:hAnsi="宋体" w:eastAsia="宋体" w:cs="宋体"/>
                <w:i w:val="0"/>
                <w:color w:val="000000"/>
                <w:sz w:val="24"/>
                <w:szCs w:val="24"/>
                <w:u w:val="none"/>
              </w:rPr>
            </w:pPr>
          </w:p>
        </w:tc>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B65A8">
            <w:pPr>
              <w:jc w:val="center"/>
              <w:rPr>
                <w:rFonts w:hint="eastAsia" w:ascii="宋体" w:hAnsi="宋体" w:eastAsia="宋体" w:cs="宋体"/>
                <w:i w:val="0"/>
                <w:color w:val="000000"/>
                <w:sz w:val="24"/>
                <w:szCs w:val="24"/>
                <w:u w:val="none"/>
              </w:rPr>
            </w:pPr>
          </w:p>
        </w:tc>
        <w:tc>
          <w:tcPr>
            <w:tcW w:w="21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685B9">
            <w:pPr>
              <w:jc w:val="center"/>
              <w:rPr>
                <w:rFonts w:hint="eastAsia" w:ascii="宋体" w:hAnsi="宋体" w:eastAsia="宋体" w:cs="宋体"/>
                <w:i w:val="0"/>
                <w:color w:val="000000"/>
                <w:sz w:val="24"/>
                <w:szCs w:val="24"/>
                <w:u w:val="none"/>
              </w:rPr>
            </w:pPr>
          </w:p>
        </w:tc>
        <w:tc>
          <w:tcPr>
            <w:tcW w:w="21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4C842">
            <w:pPr>
              <w:jc w:val="center"/>
              <w:rPr>
                <w:rFonts w:hint="eastAsia" w:ascii="宋体" w:hAnsi="宋体" w:eastAsia="宋体" w:cs="宋体"/>
                <w:i w:val="0"/>
                <w:color w:val="000000"/>
                <w:sz w:val="24"/>
                <w:szCs w:val="24"/>
                <w:u w:val="none"/>
              </w:rPr>
            </w:pPr>
          </w:p>
        </w:tc>
        <w:tc>
          <w:tcPr>
            <w:tcW w:w="21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F4049">
            <w:pPr>
              <w:jc w:val="center"/>
              <w:rPr>
                <w:rFonts w:hint="eastAsia" w:ascii="宋体" w:hAnsi="宋体" w:eastAsia="宋体" w:cs="宋体"/>
                <w:i w:val="0"/>
                <w:color w:val="000000"/>
                <w:sz w:val="24"/>
                <w:szCs w:val="24"/>
                <w:u w:val="none"/>
              </w:rPr>
            </w:pPr>
          </w:p>
        </w:tc>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D5720">
            <w:pPr>
              <w:jc w:val="center"/>
              <w:rPr>
                <w:rFonts w:hint="eastAsia" w:ascii="宋体" w:hAnsi="宋体" w:eastAsia="宋体" w:cs="宋体"/>
                <w:i w:val="0"/>
                <w:color w:val="000000"/>
                <w:sz w:val="24"/>
                <w:szCs w:val="24"/>
                <w:u w:val="none"/>
              </w:rPr>
            </w:pPr>
          </w:p>
        </w:tc>
        <w:tc>
          <w:tcPr>
            <w:tcW w:w="1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7DD09">
            <w:pPr>
              <w:jc w:val="center"/>
              <w:rPr>
                <w:rFonts w:hint="eastAsia" w:ascii="宋体" w:hAnsi="宋体" w:eastAsia="宋体" w:cs="宋体"/>
                <w:i w:val="0"/>
                <w:color w:val="000000"/>
                <w:sz w:val="24"/>
                <w:szCs w:val="24"/>
                <w:u w:val="none"/>
              </w:rPr>
            </w:pPr>
          </w:p>
        </w:tc>
      </w:tr>
      <w:tr w14:paraId="7672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259" w:type="dxa"/>
          <w:trHeight w:val="509" w:hRule="atLeast"/>
        </w:trPr>
        <w:tc>
          <w:tcPr>
            <w:tcW w:w="3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7709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D3B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A7A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933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422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35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E1E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6308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259" w:type="dxa"/>
          <w:trHeight w:val="509" w:hRule="atLeast"/>
        </w:trPr>
        <w:tc>
          <w:tcPr>
            <w:tcW w:w="3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F997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027C3">
            <w:pPr>
              <w:jc w:val="center"/>
              <w:rPr>
                <w:rFonts w:hint="eastAsia" w:ascii="宋体" w:hAnsi="宋体" w:eastAsia="宋体" w:cs="宋体"/>
                <w:i w:val="0"/>
                <w:color w:val="000000"/>
                <w:sz w:val="24"/>
                <w:szCs w:val="24"/>
                <w:u w:val="none"/>
              </w:rPr>
            </w:pP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6A32AE">
            <w:pPr>
              <w:jc w:val="center"/>
              <w:rPr>
                <w:rFonts w:hint="eastAsia" w:ascii="宋体" w:hAnsi="宋体" w:eastAsia="宋体" w:cs="宋体"/>
                <w:i w:val="0"/>
                <w:color w:val="000000"/>
                <w:sz w:val="24"/>
                <w:szCs w:val="24"/>
                <w:u w:val="none"/>
              </w:rPr>
            </w:pPr>
          </w:p>
        </w:tc>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F0095">
            <w:pPr>
              <w:jc w:val="center"/>
              <w:rPr>
                <w:rFonts w:hint="eastAsia" w:ascii="宋体" w:hAnsi="宋体" w:eastAsia="宋体" w:cs="宋体"/>
                <w:i w:val="0"/>
                <w:color w:val="000000"/>
                <w:sz w:val="24"/>
                <w:szCs w:val="24"/>
                <w:u w:val="none"/>
              </w:rPr>
            </w:pP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C1E17">
            <w:pPr>
              <w:jc w:val="cente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D69B">
            <w:pPr>
              <w:jc w:val="center"/>
              <w:rPr>
                <w:rFonts w:hint="eastAsia" w:ascii="宋体" w:hAnsi="宋体" w:eastAsia="宋体" w:cs="宋体"/>
                <w:i w:val="0"/>
                <w:color w:val="000000"/>
                <w:sz w:val="24"/>
                <w:szCs w:val="24"/>
                <w:u w:val="none"/>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D019C">
            <w:pPr>
              <w:jc w:val="center"/>
              <w:rPr>
                <w:rFonts w:hint="eastAsia" w:ascii="宋体" w:hAnsi="宋体" w:eastAsia="宋体" w:cs="宋体"/>
                <w:i w:val="0"/>
                <w:color w:val="000000"/>
                <w:sz w:val="24"/>
                <w:szCs w:val="24"/>
                <w:u w:val="none"/>
              </w:rPr>
            </w:pPr>
          </w:p>
        </w:tc>
      </w:tr>
      <w:tr w14:paraId="2737C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259"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A35D4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2120803</w:t>
            </w:r>
          </w:p>
        </w:tc>
        <w:tc>
          <w:tcPr>
            <w:tcW w:w="2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7799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城市建设支出</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0209E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59B26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870,900.00</w:t>
            </w:r>
          </w:p>
        </w:tc>
        <w:tc>
          <w:tcPr>
            <w:tcW w:w="21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1FC8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870,900.00</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83FB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870,900.00</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B93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89960">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r>
      <w:tr w14:paraId="1B25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259"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025FE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2296002</w:t>
            </w:r>
          </w:p>
        </w:tc>
        <w:tc>
          <w:tcPr>
            <w:tcW w:w="2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9D99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6C7E2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3A74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5,032,129.00</w:t>
            </w:r>
          </w:p>
        </w:tc>
        <w:tc>
          <w:tcPr>
            <w:tcW w:w="21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66AD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5,032,129.00</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505C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5,032,129.00</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8134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FA586">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r>
      <w:tr w14:paraId="5DEE4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259"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547AF0">
            <w:pPr>
              <w:jc w:val="center"/>
              <w:rPr>
                <w:rFonts w:hint="eastAsia" w:ascii="宋体" w:hAnsi="宋体" w:eastAsia="宋体" w:cs="宋体"/>
                <w:i w:val="0"/>
                <w:color w:val="000000"/>
                <w:sz w:val="24"/>
                <w:szCs w:val="24"/>
                <w:u w:val="none"/>
              </w:rPr>
            </w:pP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8647">
            <w:pPr>
              <w:rPr>
                <w:rFonts w:hint="eastAsia" w:ascii="宋体" w:hAnsi="宋体" w:eastAsia="宋体" w:cs="宋体"/>
                <w:i w:val="0"/>
                <w:color w:val="000000"/>
                <w:sz w:val="20"/>
                <w:szCs w:val="20"/>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681F1">
            <w:pPr>
              <w:rPr>
                <w:rFonts w:hint="eastAsia" w:ascii="宋体" w:hAnsi="宋体" w:eastAsia="宋体" w:cs="宋体"/>
                <w:i w:val="0"/>
                <w:color w:val="000000"/>
                <w:sz w:val="24"/>
                <w:szCs w:val="24"/>
                <w:u w:val="none"/>
              </w:rPr>
            </w:pP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6D228">
            <w:pPr>
              <w:rPr>
                <w:rFonts w:hint="eastAsia" w:ascii="宋体" w:hAnsi="宋体" w:eastAsia="宋体" w:cs="宋体"/>
                <w:i w:val="0"/>
                <w:color w:val="000000"/>
                <w:sz w:val="24"/>
                <w:szCs w:val="24"/>
                <w:u w:val="none"/>
              </w:rPr>
            </w:pPr>
          </w:p>
        </w:tc>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D5E91">
            <w:pPr>
              <w:rPr>
                <w:rFonts w:hint="eastAsia" w:ascii="宋体" w:hAnsi="宋体" w:eastAsia="宋体" w:cs="宋体"/>
                <w:i w:val="0"/>
                <w:color w:val="000000"/>
                <w:sz w:val="24"/>
                <w:szCs w:val="24"/>
                <w:u w:val="none"/>
              </w:rPr>
            </w:pP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1D1EA7">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F319">
            <w:pPr>
              <w:rPr>
                <w:rFonts w:hint="eastAsia" w:ascii="宋体" w:hAnsi="宋体" w:eastAsia="宋体" w:cs="宋体"/>
                <w:i w:val="0"/>
                <w:color w:val="000000"/>
                <w:sz w:val="24"/>
                <w:szCs w:val="24"/>
                <w:u w:val="none"/>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85CA4">
            <w:pPr>
              <w:rPr>
                <w:rFonts w:hint="eastAsia" w:ascii="宋体" w:hAnsi="宋体" w:eastAsia="宋体" w:cs="宋体"/>
                <w:i w:val="0"/>
                <w:color w:val="000000"/>
                <w:sz w:val="24"/>
                <w:szCs w:val="24"/>
                <w:u w:val="none"/>
              </w:rPr>
            </w:pPr>
          </w:p>
        </w:tc>
      </w:tr>
      <w:tr w14:paraId="67E97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259"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AD7D03">
            <w:pPr>
              <w:jc w:val="center"/>
              <w:rPr>
                <w:rFonts w:hint="eastAsia" w:ascii="宋体" w:hAnsi="宋体" w:eastAsia="宋体" w:cs="宋体"/>
                <w:i w:val="0"/>
                <w:color w:val="000000"/>
                <w:sz w:val="24"/>
                <w:szCs w:val="24"/>
                <w:u w:val="none"/>
              </w:rPr>
            </w:pP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7A91">
            <w:pPr>
              <w:rPr>
                <w:rFonts w:hint="eastAsia" w:ascii="宋体" w:hAnsi="宋体" w:eastAsia="宋体" w:cs="宋体"/>
                <w:i w:val="0"/>
                <w:color w:val="000000"/>
                <w:sz w:val="24"/>
                <w:szCs w:val="24"/>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40988">
            <w:pPr>
              <w:rPr>
                <w:rFonts w:hint="eastAsia" w:ascii="宋体" w:hAnsi="宋体" w:eastAsia="宋体" w:cs="宋体"/>
                <w:i w:val="0"/>
                <w:color w:val="000000"/>
                <w:sz w:val="24"/>
                <w:szCs w:val="24"/>
                <w:u w:val="none"/>
              </w:rPr>
            </w:pP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275485">
            <w:pPr>
              <w:rPr>
                <w:rFonts w:hint="eastAsia" w:ascii="宋体" w:hAnsi="宋体" w:eastAsia="宋体" w:cs="宋体"/>
                <w:i w:val="0"/>
                <w:color w:val="000000"/>
                <w:sz w:val="24"/>
                <w:szCs w:val="24"/>
                <w:u w:val="none"/>
              </w:rPr>
            </w:pPr>
          </w:p>
        </w:tc>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92FAC">
            <w:pPr>
              <w:rPr>
                <w:rFonts w:hint="eastAsia" w:ascii="宋体" w:hAnsi="宋体" w:eastAsia="宋体" w:cs="宋体"/>
                <w:i w:val="0"/>
                <w:color w:val="000000"/>
                <w:sz w:val="24"/>
                <w:szCs w:val="24"/>
                <w:u w:val="none"/>
              </w:rPr>
            </w:pP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560EE">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298C">
            <w:pPr>
              <w:rPr>
                <w:rFonts w:hint="eastAsia" w:ascii="宋体" w:hAnsi="宋体" w:eastAsia="宋体" w:cs="宋体"/>
                <w:i w:val="0"/>
                <w:color w:val="000000"/>
                <w:sz w:val="24"/>
                <w:szCs w:val="24"/>
                <w:u w:val="none"/>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A0387">
            <w:pPr>
              <w:rPr>
                <w:rFonts w:hint="eastAsia" w:ascii="宋体" w:hAnsi="宋体" w:eastAsia="宋体" w:cs="宋体"/>
                <w:i w:val="0"/>
                <w:color w:val="000000"/>
                <w:sz w:val="24"/>
                <w:szCs w:val="24"/>
                <w:u w:val="none"/>
              </w:rPr>
            </w:pPr>
          </w:p>
        </w:tc>
      </w:tr>
      <w:tr w14:paraId="643FA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259"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2A3B7D">
            <w:pPr>
              <w:jc w:val="center"/>
              <w:rPr>
                <w:rFonts w:hint="eastAsia" w:ascii="宋体" w:hAnsi="宋体" w:eastAsia="宋体" w:cs="宋体"/>
                <w:i w:val="0"/>
                <w:color w:val="000000"/>
                <w:sz w:val="24"/>
                <w:szCs w:val="24"/>
                <w:u w:val="none"/>
              </w:rPr>
            </w:pP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5607">
            <w:pPr>
              <w:rPr>
                <w:rFonts w:hint="eastAsia" w:ascii="宋体" w:hAnsi="宋体" w:eastAsia="宋体" w:cs="宋体"/>
                <w:i w:val="0"/>
                <w:color w:val="000000"/>
                <w:sz w:val="24"/>
                <w:szCs w:val="24"/>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2F1BE">
            <w:pPr>
              <w:rPr>
                <w:rFonts w:hint="eastAsia" w:ascii="宋体" w:hAnsi="宋体" w:eastAsia="宋体" w:cs="宋体"/>
                <w:i w:val="0"/>
                <w:color w:val="000000"/>
                <w:sz w:val="24"/>
                <w:szCs w:val="24"/>
                <w:u w:val="none"/>
              </w:rPr>
            </w:pP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7C5A26">
            <w:pPr>
              <w:rPr>
                <w:rFonts w:hint="eastAsia" w:ascii="宋体" w:hAnsi="宋体" w:eastAsia="宋体" w:cs="宋体"/>
                <w:i w:val="0"/>
                <w:color w:val="000000"/>
                <w:sz w:val="24"/>
                <w:szCs w:val="24"/>
                <w:u w:val="none"/>
              </w:rPr>
            </w:pPr>
          </w:p>
        </w:tc>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3078C">
            <w:pPr>
              <w:rPr>
                <w:rFonts w:hint="eastAsia" w:ascii="宋体" w:hAnsi="宋体" w:eastAsia="宋体" w:cs="宋体"/>
                <w:i w:val="0"/>
                <w:color w:val="000000"/>
                <w:sz w:val="24"/>
                <w:szCs w:val="24"/>
                <w:u w:val="none"/>
              </w:rPr>
            </w:pP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8DF32">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6266">
            <w:pPr>
              <w:rPr>
                <w:rFonts w:hint="eastAsia" w:ascii="宋体" w:hAnsi="宋体" w:eastAsia="宋体" w:cs="宋体"/>
                <w:i w:val="0"/>
                <w:color w:val="000000"/>
                <w:sz w:val="24"/>
                <w:szCs w:val="24"/>
                <w:u w:val="none"/>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3CDCE">
            <w:pPr>
              <w:rPr>
                <w:rFonts w:hint="eastAsia" w:ascii="宋体" w:hAnsi="宋体" w:eastAsia="宋体" w:cs="宋体"/>
                <w:i w:val="0"/>
                <w:color w:val="000000"/>
                <w:sz w:val="24"/>
                <w:szCs w:val="24"/>
                <w:u w:val="none"/>
              </w:rPr>
            </w:pPr>
          </w:p>
        </w:tc>
      </w:tr>
      <w:tr w14:paraId="4A544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259"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7DC47">
            <w:pPr>
              <w:jc w:val="center"/>
              <w:rPr>
                <w:rFonts w:hint="eastAsia" w:ascii="宋体" w:hAnsi="宋体" w:eastAsia="宋体" w:cs="宋体"/>
                <w:i w:val="0"/>
                <w:color w:val="000000"/>
                <w:sz w:val="24"/>
                <w:szCs w:val="24"/>
                <w:u w:val="none"/>
              </w:rPr>
            </w:pP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A419">
            <w:pPr>
              <w:rPr>
                <w:rFonts w:hint="eastAsia" w:ascii="宋体" w:hAnsi="宋体" w:eastAsia="宋体" w:cs="宋体"/>
                <w:i w:val="0"/>
                <w:color w:val="000000"/>
                <w:sz w:val="24"/>
                <w:szCs w:val="24"/>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2C9FC">
            <w:pPr>
              <w:rPr>
                <w:rFonts w:hint="eastAsia" w:ascii="宋体" w:hAnsi="宋体" w:eastAsia="宋体" w:cs="宋体"/>
                <w:i w:val="0"/>
                <w:color w:val="000000"/>
                <w:sz w:val="24"/>
                <w:szCs w:val="24"/>
                <w:u w:val="none"/>
              </w:rPr>
            </w:pP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202B8">
            <w:pPr>
              <w:rPr>
                <w:rFonts w:hint="eastAsia" w:ascii="宋体" w:hAnsi="宋体" w:eastAsia="宋体" w:cs="宋体"/>
                <w:i w:val="0"/>
                <w:color w:val="000000"/>
                <w:sz w:val="24"/>
                <w:szCs w:val="24"/>
                <w:u w:val="none"/>
              </w:rPr>
            </w:pPr>
          </w:p>
        </w:tc>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4DF63">
            <w:pPr>
              <w:rPr>
                <w:rFonts w:hint="eastAsia" w:ascii="宋体" w:hAnsi="宋体" w:eastAsia="宋体" w:cs="宋体"/>
                <w:i w:val="0"/>
                <w:color w:val="000000"/>
                <w:sz w:val="24"/>
                <w:szCs w:val="24"/>
                <w:u w:val="none"/>
              </w:rPr>
            </w:pP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1B080">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BF06">
            <w:pPr>
              <w:rPr>
                <w:rFonts w:hint="eastAsia" w:ascii="宋体" w:hAnsi="宋体" w:eastAsia="宋体" w:cs="宋体"/>
                <w:i w:val="0"/>
                <w:color w:val="000000"/>
                <w:sz w:val="24"/>
                <w:szCs w:val="24"/>
                <w:u w:val="none"/>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93C71">
            <w:pPr>
              <w:rPr>
                <w:rFonts w:hint="eastAsia" w:ascii="宋体" w:hAnsi="宋体" w:eastAsia="宋体" w:cs="宋体"/>
                <w:i w:val="0"/>
                <w:color w:val="000000"/>
                <w:sz w:val="24"/>
                <w:szCs w:val="24"/>
                <w:u w:val="none"/>
              </w:rPr>
            </w:pPr>
          </w:p>
        </w:tc>
      </w:tr>
      <w:tr w14:paraId="5370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259" w:type="dxa"/>
          <w:trHeight w:val="725" w:hRule="atLeast"/>
        </w:trPr>
        <w:tc>
          <w:tcPr>
            <w:tcW w:w="15360" w:type="dxa"/>
            <w:gridSpan w:val="17"/>
            <w:tcBorders>
              <w:top w:val="nil"/>
              <w:left w:val="nil"/>
              <w:bottom w:val="nil"/>
              <w:right w:val="nil"/>
            </w:tcBorders>
            <w:shd w:val="clear" w:color="auto" w:fill="auto"/>
            <w:vAlign w:val="center"/>
          </w:tcPr>
          <w:p w14:paraId="48F51FA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5818C62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0CF8AE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43453526">
      <w:pPr>
        <w:widowControl/>
        <w:jc w:val="center"/>
        <w:rPr>
          <w:rFonts w:hint="eastAsia" w:ascii="Times New Roman" w:hAnsi="Times New Roman" w:eastAsia="方正小标宋_GBK" w:cs="Times New Roman"/>
          <w:color w:val="000000"/>
          <w:kern w:val="0"/>
          <w:sz w:val="36"/>
          <w:szCs w:val="36"/>
        </w:rPr>
      </w:pPr>
    </w:p>
    <w:p w14:paraId="1362075A">
      <w:pPr>
        <w:widowControl/>
        <w:jc w:val="center"/>
        <w:rPr>
          <w:rFonts w:hint="eastAsia" w:ascii="Times New Roman" w:hAnsi="Times New Roman" w:eastAsia="方正小标宋_GBK" w:cs="Times New Roman"/>
          <w:color w:val="000000"/>
          <w:kern w:val="0"/>
          <w:sz w:val="36"/>
          <w:szCs w:val="36"/>
        </w:rPr>
      </w:pPr>
    </w:p>
    <w:tbl>
      <w:tblPr>
        <w:tblStyle w:val="12"/>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6C00C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4608D3A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2CDA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3D5EFF10">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02B06245">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8BEFFC9">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61C6F97">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DA7DAC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C24DC4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1FF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124893BC">
            <w:pPr>
              <w:jc w:val="left"/>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部门：祁阳市民政局</w:t>
            </w:r>
          </w:p>
        </w:tc>
        <w:tc>
          <w:tcPr>
            <w:tcW w:w="3315" w:type="dxa"/>
            <w:tcBorders>
              <w:top w:val="nil"/>
              <w:left w:val="nil"/>
              <w:bottom w:val="nil"/>
              <w:right w:val="nil"/>
            </w:tcBorders>
            <w:shd w:val="clear" w:color="auto" w:fill="FFFFFF"/>
            <w:vAlign w:val="center"/>
          </w:tcPr>
          <w:p w14:paraId="524FCB5B">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8B0D54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C32A7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6296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BB3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1"/>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67F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304E3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376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96B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8F1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E1E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596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2B25A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42D1E">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D1C9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9A5C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99E87">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2D1CB">
            <w:pPr>
              <w:jc w:val="center"/>
              <w:rPr>
                <w:rFonts w:hint="eastAsia" w:ascii="宋体" w:hAnsi="宋体" w:eastAsia="宋体" w:cs="宋体"/>
                <w:i w:val="0"/>
                <w:color w:val="000000"/>
                <w:sz w:val="24"/>
                <w:szCs w:val="24"/>
                <w:u w:val="none"/>
              </w:rPr>
            </w:pPr>
          </w:p>
        </w:tc>
      </w:tr>
      <w:tr w14:paraId="2BCE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A511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8371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6D36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ADB0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AE898">
            <w:pPr>
              <w:jc w:val="center"/>
              <w:rPr>
                <w:rFonts w:hint="eastAsia" w:ascii="宋体" w:hAnsi="宋体" w:eastAsia="宋体" w:cs="宋体"/>
                <w:i w:val="0"/>
                <w:color w:val="000000"/>
                <w:sz w:val="24"/>
                <w:szCs w:val="24"/>
                <w:u w:val="none"/>
              </w:rPr>
            </w:pPr>
          </w:p>
        </w:tc>
      </w:tr>
      <w:tr w14:paraId="11537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EAD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29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99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BA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5A4B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18F4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526CEA">
            <w:pPr>
              <w:jc w:val="center"/>
              <w:rPr>
                <w:rFonts w:hint="default" w:ascii="宋体" w:hAnsi="宋体" w:eastAsia="宋体" w:cs="宋体"/>
                <w:i w:val="0"/>
                <w:color w:val="000000"/>
                <w:sz w:val="24"/>
                <w:szCs w:val="24"/>
                <w:u w:val="none"/>
                <w:lang w:val="en-US" w:eastAsia="zh-CN"/>
              </w:rPr>
            </w:pPr>
            <w:r>
              <w:rPr>
                <w:rFonts w:hint="eastAsia" w:cs="宋体" w:asciiTheme="minorEastAsia" w:hAnsiTheme="minorEastAsia"/>
                <w:kern w:val="0"/>
                <w:sz w:val="24"/>
                <w:szCs w:val="24"/>
              </w:rPr>
              <w:t>本单位无国有资本经营预算财政拨款支出，故本表无数据</w:t>
            </w:r>
            <w:r>
              <w:rPr>
                <w:rFonts w:hint="eastAsia" w:cs="宋体" w:asciiTheme="minorEastAsia" w:hAnsiTheme="minorEastAsia"/>
                <w:kern w:val="0"/>
                <w:sz w:val="24"/>
                <w:szCs w:val="24"/>
                <w:lang w:eastAsia="zh-CN"/>
              </w:rPr>
              <w:t>。</w:t>
            </w:r>
          </w:p>
        </w:tc>
      </w:tr>
      <w:tr w14:paraId="365CB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27B0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FC3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0A5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C36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B6DC">
            <w:pPr>
              <w:rPr>
                <w:rFonts w:hint="eastAsia" w:ascii="宋体" w:hAnsi="宋体" w:eastAsia="宋体" w:cs="宋体"/>
                <w:i w:val="0"/>
                <w:color w:val="000000"/>
                <w:sz w:val="24"/>
                <w:szCs w:val="24"/>
                <w:u w:val="none"/>
              </w:rPr>
            </w:pPr>
          </w:p>
        </w:tc>
      </w:tr>
      <w:tr w14:paraId="1DCD6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5C3C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183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8AD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E30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58AD">
            <w:pPr>
              <w:rPr>
                <w:rFonts w:hint="eastAsia" w:ascii="宋体" w:hAnsi="宋体" w:eastAsia="宋体" w:cs="宋体"/>
                <w:i w:val="0"/>
                <w:color w:val="000000"/>
                <w:sz w:val="24"/>
                <w:szCs w:val="24"/>
                <w:u w:val="none"/>
              </w:rPr>
            </w:pPr>
          </w:p>
        </w:tc>
      </w:tr>
      <w:tr w14:paraId="302C7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DDE8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FB2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7D8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80B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D578">
            <w:pPr>
              <w:rPr>
                <w:rFonts w:hint="eastAsia" w:ascii="宋体" w:hAnsi="宋体" w:eastAsia="宋体" w:cs="宋体"/>
                <w:i w:val="0"/>
                <w:color w:val="000000"/>
                <w:sz w:val="24"/>
                <w:szCs w:val="24"/>
                <w:u w:val="none"/>
              </w:rPr>
            </w:pPr>
          </w:p>
        </w:tc>
      </w:tr>
      <w:tr w14:paraId="76994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76" w:hRule="atLeast"/>
        </w:trPr>
        <w:tc>
          <w:tcPr>
            <w:tcW w:w="15120" w:type="dxa"/>
            <w:gridSpan w:val="6"/>
            <w:tcBorders>
              <w:top w:val="nil"/>
              <w:left w:val="nil"/>
              <w:bottom w:val="nil"/>
              <w:right w:val="nil"/>
            </w:tcBorders>
            <w:shd w:val="clear" w:color="auto" w:fill="auto"/>
            <w:vAlign w:val="center"/>
          </w:tcPr>
          <w:p w14:paraId="6888619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27EF4F3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2859E2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23F8C1D3">
      <w:pPr>
        <w:widowControl/>
        <w:jc w:val="center"/>
        <w:rPr>
          <w:rFonts w:hint="eastAsia" w:ascii="Times New Roman" w:hAnsi="Times New Roman" w:eastAsia="方正小标宋_GBK" w:cs="Times New Roman"/>
          <w:color w:val="000000"/>
          <w:kern w:val="0"/>
          <w:sz w:val="36"/>
          <w:szCs w:val="36"/>
        </w:rPr>
      </w:pPr>
    </w:p>
    <w:p w14:paraId="5A929C4A">
      <w:pPr>
        <w:pStyle w:val="10"/>
        <w:rPr>
          <w:rFonts w:hint="eastAsia" w:ascii="Times New Roman" w:hAnsi="Times New Roman" w:eastAsia="方正小标宋_GBK" w:cs="Times New Roman"/>
          <w:color w:val="000000"/>
          <w:kern w:val="0"/>
          <w:sz w:val="36"/>
          <w:szCs w:val="36"/>
        </w:rPr>
      </w:pPr>
    </w:p>
    <w:p w14:paraId="282190A5">
      <w:pPr>
        <w:pStyle w:val="6"/>
        <w:rPr>
          <w:rFonts w:hint="eastAsia"/>
        </w:rPr>
      </w:pPr>
    </w:p>
    <w:tbl>
      <w:tblPr>
        <w:tblStyle w:val="12"/>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1E29A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7E838AE4">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CDB19C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405A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4BA14CC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DFA92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304408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AAFA98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1D581C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BE3731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79230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DE7311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AD7CCC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733AF1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45B67A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759B6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6D7F6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21" w:type="dxa"/>
            <w:gridSpan w:val="2"/>
            <w:tcBorders>
              <w:top w:val="nil"/>
              <w:left w:val="nil"/>
              <w:bottom w:val="nil"/>
              <w:right w:val="nil"/>
            </w:tcBorders>
            <w:shd w:val="clear" w:color="auto" w:fill="FFFFFF"/>
            <w:noWrap/>
            <w:vAlign w:val="center"/>
          </w:tcPr>
          <w:p w14:paraId="7749922D">
            <w:pP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部门：祁阳市民政局</w:t>
            </w:r>
          </w:p>
        </w:tc>
        <w:tc>
          <w:tcPr>
            <w:tcW w:w="1261" w:type="dxa"/>
            <w:tcBorders>
              <w:top w:val="nil"/>
              <w:left w:val="nil"/>
              <w:bottom w:val="nil"/>
              <w:right w:val="nil"/>
            </w:tcBorders>
            <w:shd w:val="clear" w:color="auto" w:fill="FFFFFF"/>
            <w:vAlign w:val="center"/>
          </w:tcPr>
          <w:p w14:paraId="2DFC3F1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75D2B4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58FB2F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7F4A59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713951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7BA02C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9440EA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71A063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4E68E4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3BBE9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A50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F2FD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10D1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0CB0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148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BF0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A5FE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D19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4C6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987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932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A21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4D28B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549C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A3CD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AE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05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F4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EA58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904C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DE296">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1F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3B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6F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7BE75">
            <w:pPr>
              <w:jc w:val="center"/>
              <w:rPr>
                <w:rFonts w:hint="eastAsia" w:ascii="宋体" w:hAnsi="宋体" w:eastAsia="宋体" w:cs="宋体"/>
                <w:i w:val="0"/>
                <w:color w:val="000000"/>
                <w:sz w:val="22"/>
                <w:szCs w:val="22"/>
                <w:u w:val="none"/>
              </w:rPr>
            </w:pPr>
          </w:p>
        </w:tc>
      </w:tr>
      <w:tr w14:paraId="0FF61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F8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DF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9F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D6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32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B8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2F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F1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86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FF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BF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11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0CB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D3C7">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7B70">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A077">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9BCC">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B299">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5B55">
            <w:pPr>
              <w:jc w:val="center"/>
              <w:rPr>
                <w:rFonts w:hint="default"/>
                <w:lang w:val="en-US" w:eastAsia="zh-CN"/>
              </w:rPr>
            </w:pPr>
            <w:r>
              <w:rPr>
                <w:rFonts w:hint="eastAsia" w:ascii="宋体" w:hAnsi="宋体" w:eastAsia="宋体" w:cs="宋体"/>
                <w:i w:val="0"/>
                <w:color w:val="000000"/>
                <w:sz w:val="22"/>
                <w:szCs w:val="22"/>
                <w:u w:val="none"/>
                <w:lang w:val="en-US" w:eastAsia="zh-CN"/>
              </w:rPr>
              <w:t>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FB5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9.82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197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1ADC">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6.54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B61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E87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6.54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0958">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3.28</w:t>
            </w:r>
          </w:p>
        </w:tc>
      </w:tr>
      <w:tr w14:paraId="6DCF2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5B08EA5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94D956C">
      <w:pPr>
        <w:autoSpaceDE w:val="0"/>
        <w:autoSpaceDN w:val="0"/>
        <w:adjustRightInd w:val="0"/>
        <w:ind w:left="315" w:leftChars="150"/>
        <w:jc w:val="left"/>
        <w:rPr>
          <w:rFonts w:ascii="宋体" w:eastAsia="宋体" w:cs="宋体"/>
          <w:kern w:val="0"/>
          <w:sz w:val="24"/>
          <w:szCs w:val="24"/>
        </w:rPr>
      </w:pPr>
    </w:p>
    <w:p w14:paraId="45EF72B9">
      <w:pPr>
        <w:autoSpaceDE w:val="0"/>
        <w:autoSpaceDN w:val="0"/>
        <w:adjustRightInd w:val="0"/>
        <w:ind w:left="315" w:leftChars="150"/>
        <w:jc w:val="left"/>
        <w:rPr>
          <w:rFonts w:ascii="宋体" w:eastAsia="宋体" w:cs="宋体"/>
          <w:kern w:val="0"/>
          <w:sz w:val="24"/>
          <w:szCs w:val="24"/>
        </w:rPr>
      </w:pPr>
    </w:p>
    <w:p w14:paraId="223A9B10">
      <w:pPr>
        <w:autoSpaceDE w:val="0"/>
        <w:autoSpaceDN w:val="0"/>
        <w:adjustRightInd w:val="0"/>
        <w:ind w:left="315" w:leftChars="150"/>
        <w:jc w:val="left"/>
        <w:rPr>
          <w:rFonts w:ascii="宋体" w:eastAsia="宋体" w:cs="宋体"/>
          <w:kern w:val="0"/>
          <w:sz w:val="24"/>
          <w:szCs w:val="24"/>
        </w:rPr>
      </w:pPr>
    </w:p>
    <w:p w14:paraId="058A7D74">
      <w:pPr>
        <w:autoSpaceDE w:val="0"/>
        <w:autoSpaceDN w:val="0"/>
        <w:adjustRightInd w:val="0"/>
        <w:ind w:left="315" w:leftChars="150"/>
        <w:jc w:val="left"/>
        <w:rPr>
          <w:rFonts w:ascii="宋体" w:eastAsia="宋体" w:cs="宋体"/>
          <w:kern w:val="0"/>
          <w:sz w:val="24"/>
          <w:szCs w:val="24"/>
        </w:rPr>
      </w:pPr>
    </w:p>
    <w:p w14:paraId="16D32B53">
      <w:pPr>
        <w:autoSpaceDE w:val="0"/>
        <w:autoSpaceDN w:val="0"/>
        <w:adjustRightInd w:val="0"/>
        <w:ind w:left="315" w:leftChars="150"/>
        <w:jc w:val="left"/>
        <w:rPr>
          <w:rFonts w:ascii="宋体" w:eastAsia="宋体" w:cs="宋体"/>
          <w:kern w:val="0"/>
          <w:sz w:val="24"/>
          <w:szCs w:val="24"/>
        </w:rPr>
      </w:pPr>
    </w:p>
    <w:p w14:paraId="33F90A4E">
      <w:pPr>
        <w:widowControl/>
        <w:jc w:val="both"/>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ascii="黑体" w:hAnsi="黑体" w:eastAsia="黑体"/>
          <w:szCs w:val="21"/>
        </w:rPr>
        <w:br w:type="page"/>
      </w:r>
    </w:p>
    <w:p w14:paraId="7F631DEE">
      <w:pPr>
        <w:pStyle w:val="16"/>
        <w:rPr>
          <w:sz w:val="72"/>
          <w:szCs w:val="72"/>
        </w:rPr>
      </w:pPr>
    </w:p>
    <w:p w14:paraId="44DB1EBA">
      <w:pPr>
        <w:pStyle w:val="16"/>
        <w:rPr>
          <w:sz w:val="72"/>
          <w:szCs w:val="72"/>
        </w:rPr>
      </w:pPr>
    </w:p>
    <w:p w14:paraId="102C0A1B">
      <w:pPr>
        <w:pStyle w:val="16"/>
        <w:rPr>
          <w:sz w:val="72"/>
          <w:szCs w:val="72"/>
        </w:rPr>
      </w:pPr>
    </w:p>
    <w:p w14:paraId="05B1A846">
      <w:pPr>
        <w:pStyle w:val="16"/>
        <w:rPr>
          <w:sz w:val="72"/>
          <w:szCs w:val="72"/>
        </w:rPr>
      </w:pPr>
    </w:p>
    <w:p w14:paraId="697E3392">
      <w:pPr>
        <w:pStyle w:val="16"/>
        <w:jc w:val="center"/>
        <w:rPr>
          <w:sz w:val="72"/>
          <w:szCs w:val="72"/>
        </w:rPr>
      </w:pPr>
    </w:p>
    <w:p w14:paraId="65CB53DE">
      <w:pPr>
        <w:pStyle w:val="16"/>
        <w:jc w:val="center"/>
        <w:rPr>
          <w:rFonts w:hint="eastAsia" w:ascii="方正小标宋_GBK" w:hAnsi="方正小标宋_GBK" w:eastAsia="方正小标宋_GBK" w:cs="方正小标宋_GBK"/>
          <w:sz w:val="72"/>
          <w:szCs w:val="72"/>
        </w:rPr>
      </w:pPr>
    </w:p>
    <w:p w14:paraId="65D0D6A2">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3A1F6CA">
      <w:pPr>
        <w:pStyle w:val="16"/>
        <w:jc w:val="center"/>
        <w:rPr>
          <w:rFonts w:hint="eastAsia" w:ascii="方正小标宋_GBK" w:hAnsi="方正小标宋_GBK" w:eastAsia="方正小标宋_GBK" w:cs="方正小标宋_GBK"/>
          <w:sz w:val="70"/>
          <w:szCs w:val="70"/>
        </w:rPr>
      </w:pPr>
    </w:p>
    <w:p w14:paraId="22A0B6E0">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0480E32B">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0A33746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DFCEA30">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26928.82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26926.62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999.92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机关下属单位全部纳入决算：含有发放到个人低保、特困、孤儿、事实无人抚养、高龄补贴、残疾补贴、殡葬补贴、临时救助，死亡抚恤等。</w:t>
      </w:r>
    </w:p>
    <w:p w14:paraId="0176FED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E55C62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26928.82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26928.82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w:t>
      </w:r>
    </w:p>
    <w:p w14:paraId="599E8F3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95CB6B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26928.82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26820.84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99.60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107.98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0.40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w:t>
      </w:r>
    </w:p>
    <w:p w14:paraId="397701D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49D3D9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26928.82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26926.62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999.92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机关下属单位全部纳入决算：含有发放到个人低保、特困、孤儿、事实无人抚养、高龄补贴、残疾补贴、殡葬补贴、临时救助，死亡抚恤等。</w:t>
      </w:r>
    </w:p>
    <w:p w14:paraId="492C41A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753387B">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78A9AD80">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26230.53</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99.6</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26228.37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99.98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机关下属单位全部纳入决算：含有发放到个人低保、特困、儿童福利、老年福利、残疾人生活和护理补贴、殡葬、临时救助，死亡抚恤等。</w:t>
      </w:r>
    </w:p>
    <w:p w14:paraId="198D64B8">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p>
    <w:p w14:paraId="65FAFC23">
      <w:pPr>
        <w:pStyle w:val="16"/>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E08747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26928.82</w:t>
      </w:r>
      <w:r>
        <w:rPr>
          <w:rFonts w:hint="eastAsia" w:ascii="Times New Roman" w:hAnsi="Times New Roman" w:eastAsia="仿宋_GB2312"/>
          <w:sz w:val="32"/>
          <w:szCs w:val="32"/>
        </w:rPr>
        <w:t>万元，主要用于以下方面：</w:t>
      </w:r>
      <w:r>
        <w:rPr>
          <w:rFonts w:hint="eastAsia" w:ascii="Times New Roman" w:hAnsi="Times New Roman" w:eastAsia="仿宋_GB2312"/>
          <w:color w:val="auto"/>
          <w:sz w:val="32"/>
          <w:szCs w:val="32"/>
          <w:highlight w:val="none"/>
          <w:lang w:val="en-US" w:eastAsia="zh-CN"/>
        </w:rPr>
        <w:t>社会保障和就业</w:t>
      </w:r>
      <w:r>
        <w:rPr>
          <w:rFonts w:hint="eastAsia" w:ascii="Times New Roman" w:hAnsi="Times New Roman" w:eastAsia="仿宋_GB2312"/>
          <w:color w:val="auto"/>
          <w:sz w:val="32"/>
          <w:szCs w:val="32"/>
          <w:highlight w:val="none"/>
        </w:rPr>
        <w:t>（类）支出</w:t>
      </w:r>
      <w:r>
        <w:rPr>
          <w:rFonts w:hint="eastAsia" w:ascii="Times New Roman" w:hAnsi="Times New Roman" w:eastAsia="仿宋_GB2312"/>
          <w:color w:val="auto"/>
          <w:sz w:val="32"/>
          <w:szCs w:val="32"/>
          <w:highlight w:val="none"/>
          <w:lang w:val="en-US" w:eastAsia="zh-CN"/>
        </w:rPr>
        <w:t>26233.61</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99.64</w:t>
      </w:r>
      <w:r>
        <w:rPr>
          <w:rFonts w:hint="eastAsia" w:ascii="Times New Roman" w:hAnsi="Times New Roman" w:eastAsia="仿宋_GB2312"/>
          <w:color w:val="auto"/>
          <w:sz w:val="32"/>
          <w:szCs w:val="32"/>
          <w:highlight w:val="none"/>
        </w:rPr>
        <w:t>%；卫生健康（类）支出</w:t>
      </w:r>
      <w:r>
        <w:rPr>
          <w:rFonts w:hint="eastAsia" w:ascii="Times New Roman" w:hAnsi="Times New Roman" w:eastAsia="仿宋_GB2312"/>
          <w:color w:val="auto"/>
          <w:sz w:val="32"/>
          <w:szCs w:val="32"/>
          <w:highlight w:val="none"/>
          <w:lang w:val="en-US" w:eastAsia="zh-CN"/>
        </w:rPr>
        <w:t>82.91</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0.08</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城乡社区支出87.09，</w:t>
      </w:r>
      <w:r>
        <w:rPr>
          <w:rFonts w:hint="eastAsia" w:ascii="Times New Roman" w:hAnsi="Times New Roman" w:eastAsia="仿宋_GB2312"/>
          <w:color w:val="auto"/>
          <w:sz w:val="32"/>
          <w:szCs w:val="32"/>
          <w:highlight w:val="none"/>
        </w:rPr>
        <w:t>占</w:t>
      </w:r>
      <w:r>
        <w:rPr>
          <w:rFonts w:hint="eastAsia" w:ascii="Times New Roman" w:hAnsi="Times New Roman" w:eastAsia="仿宋_GB2312"/>
          <w:color w:val="auto"/>
          <w:sz w:val="32"/>
          <w:szCs w:val="32"/>
          <w:highlight w:val="none"/>
          <w:lang w:val="en-US" w:eastAsia="zh-CN"/>
        </w:rPr>
        <w:t>0.08</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农林水支出22.00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0.04</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其它支出503.21</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0.20</w:t>
      </w:r>
      <w:r>
        <w:rPr>
          <w:rFonts w:hint="eastAsia" w:ascii="Times New Roman" w:hAnsi="Times New Roman" w:eastAsia="仿宋_GB2312"/>
          <w:color w:val="auto"/>
          <w:sz w:val="32"/>
          <w:szCs w:val="32"/>
          <w:highlight w:val="none"/>
        </w:rPr>
        <w:t>%</w:t>
      </w:r>
      <w:r>
        <w:rPr>
          <w:rFonts w:hint="eastAsia" w:ascii="Times New Roman" w:hAnsi="Times New Roman" w:eastAsia="仿宋_GB2312"/>
          <w:sz w:val="32"/>
          <w:szCs w:val="32"/>
          <w:lang w:val="en-US" w:eastAsia="zh-CN"/>
        </w:rPr>
        <w:t>。</w:t>
      </w:r>
    </w:p>
    <w:p w14:paraId="7D296BFE">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48B3400D">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2051.55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26928.82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1312.61</w:t>
      </w:r>
      <w:r>
        <w:rPr>
          <w:rFonts w:hint="eastAsia" w:ascii="Times New Roman" w:hAnsi="Times New Roman" w:eastAsia="仿宋_GB2312"/>
          <w:sz w:val="32"/>
          <w:szCs w:val="32"/>
        </w:rPr>
        <w:t>%，其中：</w:t>
      </w:r>
    </w:p>
    <w:p w14:paraId="3DA10E1C">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w:t>
      </w:r>
    </w:p>
    <w:p w14:paraId="258A9C29">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204.32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204.32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一体化系统管理精准计算。</w:t>
      </w:r>
    </w:p>
    <w:p w14:paraId="26C85FA8">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行政单位医疗</w:t>
      </w:r>
      <w:r>
        <w:rPr>
          <w:rFonts w:hint="eastAsia" w:ascii="Times New Roman" w:hAnsi="Times New Roman" w:eastAsia="仿宋_GB2312"/>
          <w:sz w:val="32"/>
          <w:szCs w:val="32"/>
        </w:rPr>
        <w:t>（项）。</w:t>
      </w:r>
    </w:p>
    <w:p w14:paraId="19B2732A">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82.91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82.91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一体化系统管理精准计算。</w:t>
      </w:r>
    </w:p>
    <w:p w14:paraId="6A38F0C9">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民政管理事务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其他民政管理事务支出</w:t>
      </w:r>
      <w:r>
        <w:rPr>
          <w:rFonts w:hint="eastAsia" w:ascii="Times New Roman" w:hAnsi="Times New Roman" w:eastAsia="仿宋_GB2312"/>
          <w:sz w:val="32"/>
          <w:szCs w:val="32"/>
        </w:rPr>
        <w:t>（项）。</w:t>
      </w:r>
    </w:p>
    <w:p w14:paraId="72F4376F">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26.19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2F83D71B">
      <w:pPr>
        <w:pStyle w:val="16"/>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临时事项开支年初未预算。</w:t>
      </w:r>
    </w:p>
    <w:p w14:paraId="05A4B768">
      <w:pPr>
        <w:pStyle w:val="16"/>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4、社会保障和就业支出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其他社会保障和就业支出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其他社会保障和就业支出</w:t>
      </w:r>
      <w:r>
        <w:rPr>
          <w:rFonts w:hint="eastAsia" w:ascii="Times New Roman" w:hAnsi="Times New Roman" w:eastAsia="仿宋_GB2312"/>
          <w:sz w:val="32"/>
          <w:szCs w:val="32"/>
        </w:rPr>
        <w:t>（项）。</w:t>
      </w:r>
    </w:p>
    <w:p w14:paraId="0C26CC3F">
      <w:pPr>
        <w:pStyle w:val="16"/>
        <w:keepNext w:val="0"/>
        <w:keepLines w:val="0"/>
        <w:pageBreakBefore w:val="0"/>
        <w:widowControl w:val="0"/>
        <w:kinsoku/>
        <w:wordWrap/>
        <w:overflowPunct/>
        <w:topLinePunct w:val="0"/>
        <w:bidi w:val="0"/>
        <w:snapToGrid/>
        <w:spacing w:line="600" w:lineRule="exact"/>
        <w:ind w:firstLine="960" w:firstLineChars="3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731D318E">
      <w:pPr>
        <w:pStyle w:val="16"/>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临时事项开支年初未预算。</w:t>
      </w:r>
    </w:p>
    <w:p w14:paraId="0B816CA0">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民政管理事务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0EE506A8">
      <w:pPr>
        <w:pStyle w:val="16"/>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1709.32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1890.89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110.62</w:t>
      </w:r>
      <w:r>
        <w:rPr>
          <w:rFonts w:hint="eastAsia" w:ascii="Times New Roman" w:hAnsi="Times New Roman" w:eastAsia="仿宋_GB2312"/>
          <w:sz w:val="32"/>
          <w:szCs w:val="32"/>
        </w:rPr>
        <w:t>%，决算数大于年初预算数的主要原因是：</w:t>
      </w:r>
      <w:r>
        <w:rPr>
          <w:rFonts w:hint="default" w:ascii="Times New Roman" w:hAnsi="Times New Roman" w:eastAsia="仿宋_GB2312"/>
          <w:sz w:val="32"/>
          <w:szCs w:val="32"/>
        </w:rPr>
        <w:t>部分行政运行经费未纳入年初预算，</w:t>
      </w:r>
      <w:r>
        <w:rPr>
          <w:rFonts w:hint="eastAsia" w:ascii="Times New Roman" w:hAnsi="Times New Roman" w:eastAsia="仿宋_GB2312"/>
          <w:sz w:val="32"/>
          <w:szCs w:val="32"/>
          <w:lang w:val="en-US" w:eastAsia="zh-CN"/>
        </w:rPr>
        <w:t>年中增加增人增资经费，绩效奖清算</w:t>
      </w:r>
      <w:r>
        <w:rPr>
          <w:rFonts w:hint="default" w:ascii="Times New Roman" w:hAnsi="Times New Roman" w:eastAsia="仿宋_GB2312"/>
          <w:sz w:val="32"/>
          <w:szCs w:val="32"/>
        </w:rPr>
        <w:t>。</w:t>
      </w:r>
    </w:p>
    <w:p w14:paraId="7DAFF810">
      <w:pPr>
        <w:pStyle w:val="16"/>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其他生活救助</w:t>
      </w:r>
      <w:r>
        <w:rPr>
          <w:rFonts w:hint="eastAsia" w:ascii="Times New Roman" w:hAnsi="Times New Roman" w:eastAsia="仿宋_GB2312"/>
          <w:sz w:val="32"/>
          <w:szCs w:val="32"/>
        </w:rPr>
        <w:t>（款）其他农村生活救助（项）。</w:t>
      </w:r>
    </w:p>
    <w:p w14:paraId="2A1720FE">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42.64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%，决算数大于年初预算数的主要原因是：其他农村生活救助</w:t>
      </w:r>
      <w:r>
        <w:rPr>
          <w:rFonts w:hint="eastAsia" w:ascii="Times New Roman" w:hAnsi="Times New Roman" w:eastAsia="仿宋_GB2312"/>
          <w:sz w:val="32"/>
          <w:szCs w:val="32"/>
          <w:lang w:val="en-US" w:eastAsia="zh-CN"/>
        </w:rPr>
        <w:t>基本支出原属于本机关下属单位单独核算，未纳入年初预算</w:t>
      </w:r>
      <w:r>
        <w:rPr>
          <w:rFonts w:hint="default" w:ascii="Times New Roman" w:hAnsi="Times New Roman" w:eastAsia="仿宋_GB2312"/>
          <w:sz w:val="32"/>
          <w:szCs w:val="32"/>
        </w:rPr>
        <w:t>。</w:t>
      </w:r>
    </w:p>
    <w:p w14:paraId="4334724B">
      <w:pPr>
        <w:pStyle w:val="16"/>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民政管理事务</w:t>
      </w:r>
      <w:r>
        <w:rPr>
          <w:rFonts w:hint="eastAsia" w:ascii="Times New Roman" w:hAnsi="Times New Roman" w:eastAsia="仿宋_GB2312"/>
          <w:sz w:val="32"/>
          <w:szCs w:val="32"/>
        </w:rPr>
        <w:t>（款）其他农村生活救助（项）。</w:t>
      </w:r>
    </w:p>
    <w:p w14:paraId="64B68B34">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107.99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196.35</w:t>
      </w:r>
      <w:r>
        <w:rPr>
          <w:rFonts w:hint="eastAsia" w:ascii="Times New Roman" w:hAnsi="Times New Roman" w:eastAsia="仿宋_GB2312"/>
          <w:sz w:val="32"/>
          <w:szCs w:val="32"/>
        </w:rPr>
        <w:t>%，决算数大于年初预算数的</w:t>
      </w:r>
      <w:r>
        <w:rPr>
          <w:rFonts w:hint="eastAsia" w:ascii="Times New Roman" w:hAnsi="Times New Roman" w:eastAsia="仿宋_GB2312"/>
          <w:color w:val="auto"/>
          <w:sz w:val="32"/>
          <w:szCs w:val="32"/>
        </w:rPr>
        <w:t>主要原因是：</w:t>
      </w:r>
      <w:r>
        <w:rPr>
          <w:rFonts w:hint="eastAsia" w:ascii="Times New Roman" w:hAnsi="Times New Roman" w:eastAsia="仿宋_GB2312"/>
          <w:color w:val="auto"/>
          <w:sz w:val="32"/>
          <w:szCs w:val="32"/>
          <w:lang w:val="en-US" w:eastAsia="zh-CN"/>
        </w:rPr>
        <w:t>属于下属</w:t>
      </w:r>
      <w:r>
        <w:rPr>
          <w:rFonts w:hint="eastAsia" w:ascii="Times New Roman" w:hAnsi="Times New Roman" w:eastAsia="仿宋_GB2312"/>
          <w:sz w:val="32"/>
          <w:szCs w:val="32"/>
          <w:lang w:val="en-US" w:eastAsia="zh-CN"/>
        </w:rPr>
        <w:t>单位单独核算，未纳入年初预算</w:t>
      </w:r>
      <w:r>
        <w:rPr>
          <w:rFonts w:hint="default" w:ascii="Times New Roman" w:hAnsi="Times New Roman" w:eastAsia="仿宋_GB2312"/>
          <w:sz w:val="32"/>
          <w:szCs w:val="32"/>
        </w:rPr>
        <w:t>。</w:t>
      </w:r>
    </w:p>
    <w:p w14:paraId="664A0ADD">
      <w:pPr>
        <w:pStyle w:val="16"/>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抚恤</w:t>
      </w:r>
      <w:r>
        <w:rPr>
          <w:rFonts w:hint="eastAsia" w:ascii="Times New Roman" w:hAnsi="Times New Roman" w:eastAsia="仿宋_GB2312"/>
          <w:sz w:val="32"/>
          <w:szCs w:val="32"/>
        </w:rPr>
        <w:t>（款）死亡抚恤（项）。</w:t>
      </w:r>
    </w:p>
    <w:p w14:paraId="106D32F2">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20.32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%，决算数大于年初预算数的主要原因是：死亡抚恤</w:t>
      </w:r>
      <w:r>
        <w:rPr>
          <w:rFonts w:hint="eastAsia" w:ascii="Times New Roman" w:hAnsi="Times New Roman" w:eastAsia="仿宋_GB2312"/>
          <w:sz w:val="32"/>
          <w:szCs w:val="32"/>
          <w:lang w:val="en-US" w:eastAsia="zh-CN"/>
        </w:rPr>
        <w:t>基本支出原属于本机关下属单位单独核算，未纳入年初预算</w:t>
      </w:r>
      <w:r>
        <w:rPr>
          <w:rFonts w:hint="default" w:ascii="Times New Roman" w:hAnsi="Times New Roman" w:eastAsia="仿宋_GB2312"/>
          <w:sz w:val="32"/>
          <w:szCs w:val="32"/>
        </w:rPr>
        <w:t>。</w:t>
      </w:r>
    </w:p>
    <w:p w14:paraId="34F6AA07">
      <w:pPr>
        <w:pStyle w:val="16"/>
        <w:numPr>
          <w:ilvl w:val="0"/>
          <w:numId w:val="2"/>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抚恤</w:t>
      </w:r>
      <w:r>
        <w:rPr>
          <w:rFonts w:hint="eastAsia" w:ascii="Times New Roman" w:hAnsi="Times New Roman" w:eastAsia="仿宋_GB2312"/>
          <w:sz w:val="32"/>
          <w:szCs w:val="32"/>
        </w:rPr>
        <w:t>（款）其他优抚支出（项）。</w:t>
      </w:r>
    </w:p>
    <w:p w14:paraId="4DE57693">
      <w:pPr>
        <w:pStyle w:val="16"/>
        <w:numPr>
          <w:ilvl w:val="0"/>
          <w:numId w:val="0"/>
        </w:num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4.45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%，决算数大于年初预算数的主要原因是：其他优抚支出</w:t>
      </w:r>
      <w:r>
        <w:rPr>
          <w:rFonts w:hint="eastAsia" w:ascii="Times New Roman" w:hAnsi="Times New Roman" w:eastAsia="仿宋_GB2312"/>
          <w:sz w:val="32"/>
          <w:szCs w:val="32"/>
          <w:lang w:val="en-US" w:eastAsia="zh-CN"/>
        </w:rPr>
        <w:t>基本支出原属于本机关下属单位单独核算，未纳入年初预算</w:t>
      </w:r>
      <w:r>
        <w:rPr>
          <w:rFonts w:hint="default" w:ascii="Times New Roman" w:hAnsi="Times New Roman" w:eastAsia="仿宋_GB2312"/>
          <w:sz w:val="32"/>
          <w:szCs w:val="32"/>
        </w:rPr>
        <w:t>。</w:t>
      </w:r>
    </w:p>
    <w:p w14:paraId="7136EDC2">
      <w:pPr>
        <w:pStyle w:val="16"/>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临时救助</w:t>
      </w:r>
      <w:r>
        <w:rPr>
          <w:rFonts w:hint="eastAsia" w:ascii="Times New Roman" w:hAnsi="Times New Roman" w:eastAsia="仿宋_GB2312"/>
          <w:sz w:val="32"/>
          <w:szCs w:val="32"/>
        </w:rPr>
        <w:t>（款）流浪乞讨人员救助支出（项）。</w:t>
      </w:r>
    </w:p>
    <w:p w14:paraId="359DE5B1">
      <w:pPr>
        <w:pStyle w:val="16"/>
        <w:numPr>
          <w:ilvl w:val="0"/>
          <w:numId w:val="0"/>
        </w:num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376.45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%，决算数大于年初预算数的主要原因是：流浪乞讨人员救助支出</w:t>
      </w:r>
      <w:r>
        <w:rPr>
          <w:rFonts w:hint="eastAsia" w:ascii="Times New Roman" w:hAnsi="Times New Roman" w:eastAsia="仿宋_GB2312"/>
          <w:sz w:val="32"/>
          <w:szCs w:val="32"/>
          <w:lang w:val="en-US" w:eastAsia="zh-CN"/>
        </w:rPr>
        <w:t>基本支出原属于本机关下属单位单独核算，未纳入年初预算</w:t>
      </w:r>
      <w:r>
        <w:rPr>
          <w:rFonts w:hint="default" w:ascii="Times New Roman" w:hAnsi="Times New Roman" w:eastAsia="仿宋_GB2312"/>
          <w:sz w:val="32"/>
          <w:szCs w:val="32"/>
        </w:rPr>
        <w:t>。</w:t>
      </w:r>
    </w:p>
    <w:p w14:paraId="703EC859">
      <w:pPr>
        <w:pStyle w:val="16"/>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特困人员救助供养</w:t>
      </w:r>
      <w:r>
        <w:rPr>
          <w:rFonts w:hint="eastAsia" w:ascii="Times New Roman" w:hAnsi="Times New Roman" w:eastAsia="仿宋_GB2312"/>
          <w:sz w:val="32"/>
          <w:szCs w:val="32"/>
        </w:rPr>
        <w:t>（款）农村特困人员救助供养支出（项）。</w:t>
      </w:r>
    </w:p>
    <w:p w14:paraId="3395673A">
      <w:pPr>
        <w:pStyle w:val="16"/>
        <w:numPr>
          <w:ilvl w:val="0"/>
          <w:numId w:val="0"/>
        </w:num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8794.14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%，决算数大于年初预算数的主要原因是：农村特困人员救助供养支出</w:t>
      </w:r>
      <w:r>
        <w:rPr>
          <w:rFonts w:hint="eastAsia" w:ascii="Times New Roman" w:hAnsi="Times New Roman" w:eastAsia="仿宋_GB2312"/>
          <w:sz w:val="32"/>
          <w:szCs w:val="32"/>
          <w:lang w:val="en-US" w:eastAsia="zh-CN"/>
        </w:rPr>
        <w:t>基本支出原属于本机关下属单位单独核算，未纳入年初预算</w:t>
      </w:r>
      <w:r>
        <w:rPr>
          <w:rFonts w:hint="default" w:ascii="Times New Roman" w:hAnsi="Times New Roman" w:eastAsia="仿宋_GB2312"/>
          <w:sz w:val="32"/>
          <w:szCs w:val="32"/>
        </w:rPr>
        <w:t>。</w:t>
      </w:r>
    </w:p>
    <w:p w14:paraId="3690A377">
      <w:pPr>
        <w:pStyle w:val="16"/>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最低生活保障</w:t>
      </w:r>
      <w:r>
        <w:rPr>
          <w:rFonts w:hint="eastAsia" w:ascii="Times New Roman" w:hAnsi="Times New Roman" w:eastAsia="仿宋_GB2312"/>
          <w:sz w:val="32"/>
          <w:szCs w:val="32"/>
        </w:rPr>
        <w:t>（款）城市最低生活保障金支出（项）。</w:t>
      </w:r>
    </w:p>
    <w:p w14:paraId="095DC57C">
      <w:pPr>
        <w:pStyle w:val="16"/>
        <w:numPr>
          <w:ilvl w:val="0"/>
          <w:numId w:val="0"/>
        </w:num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8794.14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%，决算数大于年初预算数的主要原因是：城市最低生活保障金支出</w:t>
      </w:r>
      <w:r>
        <w:rPr>
          <w:rFonts w:hint="eastAsia" w:ascii="Times New Roman" w:hAnsi="Times New Roman" w:eastAsia="仿宋_GB2312"/>
          <w:sz w:val="32"/>
          <w:szCs w:val="32"/>
          <w:lang w:val="en-US" w:eastAsia="zh-CN"/>
        </w:rPr>
        <w:t>基本支出原属于本机关下属单位单独核算，未纳入年初预算</w:t>
      </w:r>
      <w:r>
        <w:rPr>
          <w:rFonts w:hint="default" w:ascii="Times New Roman" w:hAnsi="Times New Roman" w:eastAsia="仿宋_GB2312"/>
          <w:sz w:val="32"/>
          <w:szCs w:val="32"/>
        </w:rPr>
        <w:t>。</w:t>
      </w:r>
    </w:p>
    <w:p w14:paraId="5D424D0C">
      <w:pPr>
        <w:pStyle w:val="16"/>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13、社会保障和就业支出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临时救助</w:t>
      </w:r>
      <w:r>
        <w:rPr>
          <w:rFonts w:hint="eastAsia" w:ascii="Times New Roman" w:hAnsi="Times New Roman" w:eastAsia="仿宋_GB2312"/>
          <w:sz w:val="32"/>
          <w:szCs w:val="32"/>
        </w:rPr>
        <w:t>（款）临时救助支出（项）。</w:t>
      </w:r>
    </w:p>
    <w:p w14:paraId="4D474CB1">
      <w:pPr>
        <w:pStyle w:val="16"/>
        <w:numPr>
          <w:ilvl w:val="0"/>
          <w:numId w:val="0"/>
        </w:num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1323.00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%，决算数大于年初预算数的主要原因是：临时救助支出</w:t>
      </w:r>
      <w:r>
        <w:rPr>
          <w:rFonts w:hint="eastAsia" w:ascii="Times New Roman" w:hAnsi="Times New Roman" w:eastAsia="仿宋_GB2312"/>
          <w:sz w:val="32"/>
          <w:szCs w:val="32"/>
          <w:lang w:val="en-US" w:eastAsia="zh-CN"/>
        </w:rPr>
        <w:t>基本支出原属于本机关下属单位单独核算，未纳入年初预算</w:t>
      </w:r>
      <w:r>
        <w:rPr>
          <w:rFonts w:hint="default" w:ascii="Times New Roman" w:hAnsi="Times New Roman" w:eastAsia="仿宋_GB2312"/>
          <w:sz w:val="32"/>
          <w:szCs w:val="32"/>
        </w:rPr>
        <w:t>。</w:t>
      </w:r>
    </w:p>
    <w:p w14:paraId="36BAC1BB">
      <w:pPr>
        <w:pStyle w:val="16"/>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14、社会保障和就业支出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最低生活保障</w:t>
      </w:r>
      <w:r>
        <w:rPr>
          <w:rFonts w:hint="eastAsia" w:ascii="Times New Roman" w:hAnsi="Times New Roman" w:eastAsia="仿宋_GB2312"/>
          <w:sz w:val="32"/>
          <w:szCs w:val="32"/>
        </w:rPr>
        <w:t>（款）农村最低生活保障金支出（项）。</w:t>
      </w:r>
    </w:p>
    <w:p w14:paraId="12E86C9F">
      <w:pPr>
        <w:pStyle w:val="16"/>
        <w:numPr>
          <w:ilvl w:val="0"/>
          <w:numId w:val="0"/>
        </w:numPr>
        <w:spacing w:line="600" w:lineRule="exact"/>
        <w:rPr>
          <w:rFonts w:hint="default"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6998.00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%，决算数大于年初预算数的主要原因是：农村最低生活保障金支出</w:t>
      </w:r>
      <w:r>
        <w:rPr>
          <w:rFonts w:hint="eastAsia" w:ascii="Times New Roman" w:hAnsi="Times New Roman" w:eastAsia="仿宋_GB2312"/>
          <w:sz w:val="32"/>
          <w:szCs w:val="32"/>
          <w:lang w:val="en-US" w:eastAsia="zh-CN"/>
        </w:rPr>
        <w:t>基本支出原属于本机关下属单位单独核算，未纳入年初预算</w:t>
      </w:r>
      <w:r>
        <w:rPr>
          <w:rFonts w:hint="default" w:ascii="Times New Roman" w:hAnsi="Times New Roman" w:eastAsia="仿宋_GB2312"/>
          <w:sz w:val="32"/>
          <w:szCs w:val="32"/>
        </w:rPr>
        <w:t>。</w:t>
      </w:r>
    </w:p>
    <w:p w14:paraId="7AD5E1C5">
      <w:pPr>
        <w:pStyle w:val="16"/>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15、农林水支出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脱贫攻坚成果衔接乡村振兴</w:t>
      </w:r>
      <w:r>
        <w:rPr>
          <w:rFonts w:hint="eastAsia" w:ascii="Times New Roman" w:hAnsi="Times New Roman" w:eastAsia="仿宋_GB2312"/>
          <w:sz w:val="32"/>
          <w:szCs w:val="32"/>
        </w:rPr>
        <w:t>（款）其他巩固脱贫攻坚成果衔接乡村振兴支出（项）。</w:t>
      </w:r>
    </w:p>
    <w:p w14:paraId="56D1A45A">
      <w:pPr>
        <w:pStyle w:val="16"/>
        <w:numPr>
          <w:ilvl w:val="0"/>
          <w:numId w:val="0"/>
        </w:numPr>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22.00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%，决算数大于年初预算数的主要原因是：其他巩固脱贫攻坚成果衔接乡村振兴支出</w:t>
      </w:r>
      <w:r>
        <w:rPr>
          <w:rFonts w:hint="eastAsia" w:ascii="Times New Roman" w:hAnsi="Times New Roman" w:eastAsia="仿宋_GB2312"/>
          <w:sz w:val="32"/>
          <w:szCs w:val="32"/>
          <w:lang w:val="en-US" w:eastAsia="zh-CN"/>
        </w:rPr>
        <w:t>基本支出原属于本机关下属单位单独核算，未纳入年初预算</w:t>
      </w:r>
      <w:r>
        <w:rPr>
          <w:rFonts w:hint="default" w:ascii="Times New Roman" w:hAnsi="Times New Roman" w:eastAsia="仿宋_GB2312"/>
          <w:sz w:val="32"/>
          <w:szCs w:val="32"/>
        </w:rPr>
        <w:t>。</w:t>
      </w:r>
    </w:p>
    <w:p w14:paraId="0C1D578C">
      <w:pPr>
        <w:pStyle w:val="16"/>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16、社会保障和就业支出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残疾人事业</w:t>
      </w:r>
      <w:r>
        <w:rPr>
          <w:rFonts w:hint="eastAsia" w:ascii="Times New Roman" w:hAnsi="Times New Roman" w:eastAsia="仿宋_GB2312"/>
          <w:sz w:val="32"/>
          <w:szCs w:val="32"/>
        </w:rPr>
        <w:t>（款）残疾人生活和护理补贴（项）。</w:t>
      </w:r>
    </w:p>
    <w:p w14:paraId="4964D43D">
      <w:pPr>
        <w:pStyle w:val="16"/>
        <w:numPr>
          <w:ilvl w:val="0"/>
          <w:numId w:val="0"/>
        </w:num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1880.11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%，决算数大于年初预算数的主要原因是：残疾人生活和护理补贴</w:t>
      </w:r>
      <w:r>
        <w:rPr>
          <w:rFonts w:hint="eastAsia" w:ascii="Times New Roman" w:hAnsi="Times New Roman" w:eastAsia="仿宋_GB2312"/>
          <w:sz w:val="32"/>
          <w:szCs w:val="32"/>
          <w:lang w:val="en-US" w:eastAsia="zh-CN"/>
        </w:rPr>
        <w:t>基本支出原属于本机关下属单位单独核算，未纳入年初预算</w:t>
      </w:r>
      <w:r>
        <w:rPr>
          <w:rFonts w:hint="default" w:ascii="Times New Roman" w:hAnsi="Times New Roman" w:eastAsia="仿宋_GB2312"/>
          <w:sz w:val="32"/>
          <w:szCs w:val="32"/>
        </w:rPr>
        <w:t>。</w:t>
      </w:r>
    </w:p>
    <w:p w14:paraId="7122FE5C">
      <w:pPr>
        <w:pStyle w:val="16"/>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17、社会保障和就业支出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社会福利</w:t>
      </w:r>
      <w:r>
        <w:rPr>
          <w:rFonts w:hint="eastAsia" w:ascii="Times New Roman" w:hAnsi="Times New Roman" w:eastAsia="仿宋_GB2312"/>
          <w:sz w:val="32"/>
          <w:szCs w:val="32"/>
        </w:rPr>
        <w:t>（款）老年福利（项）。</w:t>
      </w:r>
    </w:p>
    <w:p w14:paraId="6C262212">
      <w:pPr>
        <w:pStyle w:val="16"/>
        <w:numPr>
          <w:ilvl w:val="0"/>
          <w:numId w:val="0"/>
        </w:num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443.05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%，决算数大于年初预算数的主要原因是：老年福利</w:t>
      </w:r>
      <w:r>
        <w:rPr>
          <w:rFonts w:hint="eastAsia" w:ascii="Times New Roman" w:hAnsi="Times New Roman" w:eastAsia="仿宋_GB2312"/>
          <w:sz w:val="32"/>
          <w:szCs w:val="32"/>
          <w:lang w:val="en-US" w:eastAsia="zh-CN"/>
        </w:rPr>
        <w:t>基本支出原属于本机关下属单位单独核算，未纳入年初预算</w:t>
      </w:r>
      <w:r>
        <w:rPr>
          <w:rFonts w:hint="default" w:ascii="Times New Roman" w:hAnsi="Times New Roman" w:eastAsia="仿宋_GB2312"/>
          <w:sz w:val="32"/>
          <w:szCs w:val="32"/>
        </w:rPr>
        <w:t>。</w:t>
      </w:r>
    </w:p>
    <w:p w14:paraId="781774A8">
      <w:pPr>
        <w:pStyle w:val="16"/>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18、社会保障和就业支出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社会福利</w:t>
      </w:r>
      <w:r>
        <w:rPr>
          <w:rFonts w:hint="eastAsia" w:ascii="Times New Roman" w:hAnsi="Times New Roman" w:eastAsia="仿宋_GB2312"/>
          <w:sz w:val="32"/>
          <w:szCs w:val="32"/>
        </w:rPr>
        <w:t>（款）儿童福利（项）。</w:t>
      </w:r>
    </w:p>
    <w:p w14:paraId="359E63B3">
      <w:pPr>
        <w:pStyle w:val="16"/>
        <w:numPr>
          <w:ilvl w:val="0"/>
          <w:numId w:val="0"/>
        </w:num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874.19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%，决算数大于年初预算数的主要原因是：儿童福利</w:t>
      </w:r>
      <w:r>
        <w:rPr>
          <w:rFonts w:hint="eastAsia" w:ascii="Times New Roman" w:hAnsi="Times New Roman" w:eastAsia="仿宋_GB2312"/>
          <w:sz w:val="32"/>
          <w:szCs w:val="32"/>
          <w:lang w:val="en-US" w:eastAsia="zh-CN"/>
        </w:rPr>
        <w:t>基本支出原属于本机关下属单位单独核算，未纳入年初预算</w:t>
      </w:r>
      <w:r>
        <w:rPr>
          <w:rFonts w:hint="default" w:ascii="Times New Roman" w:hAnsi="Times New Roman" w:eastAsia="仿宋_GB2312"/>
          <w:sz w:val="32"/>
          <w:szCs w:val="32"/>
        </w:rPr>
        <w:t>。</w:t>
      </w:r>
    </w:p>
    <w:p w14:paraId="76A255ED">
      <w:pPr>
        <w:pStyle w:val="16"/>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19、社会保障和就业支出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社会福利</w:t>
      </w:r>
      <w:r>
        <w:rPr>
          <w:rFonts w:hint="eastAsia" w:ascii="Times New Roman" w:hAnsi="Times New Roman" w:eastAsia="仿宋_GB2312"/>
          <w:sz w:val="32"/>
          <w:szCs w:val="32"/>
        </w:rPr>
        <w:t>（款）殡葬（项）。</w:t>
      </w:r>
    </w:p>
    <w:p w14:paraId="02CA519F">
      <w:pPr>
        <w:pStyle w:val="16"/>
        <w:numPr>
          <w:ilvl w:val="0"/>
          <w:numId w:val="0"/>
        </w:num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128.07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%，决算数大于年初预算数的主要原因是：殡葬</w:t>
      </w:r>
      <w:r>
        <w:rPr>
          <w:rFonts w:hint="eastAsia" w:ascii="Times New Roman" w:hAnsi="Times New Roman" w:eastAsia="仿宋_GB2312"/>
          <w:sz w:val="32"/>
          <w:szCs w:val="32"/>
          <w:lang w:val="en-US" w:eastAsia="zh-CN"/>
        </w:rPr>
        <w:t>基本支出原属于本机关下属单位单独核算，未纳入年初预算</w:t>
      </w:r>
      <w:r>
        <w:rPr>
          <w:rFonts w:hint="default" w:ascii="Times New Roman" w:hAnsi="Times New Roman" w:eastAsia="仿宋_GB2312"/>
          <w:sz w:val="32"/>
          <w:szCs w:val="32"/>
        </w:rPr>
        <w:t>。</w:t>
      </w:r>
    </w:p>
    <w:p w14:paraId="60DCD39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3C6588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26230.53</w:t>
      </w:r>
      <w:r>
        <w:rPr>
          <w:rFonts w:hint="eastAsia" w:ascii="Times New Roman" w:hAnsi="Times New Roman" w:eastAsia="仿宋_GB2312"/>
          <w:sz w:val="32"/>
          <w:szCs w:val="32"/>
        </w:rPr>
        <w:t>万元，其中：</w:t>
      </w:r>
    </w:p>
    <w:p w14:paraId="4A8E708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25821.89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98.44</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、机关事业单位基本养老保险缴费、  其他社会保障缴费、  住房公积金、 医疗费、退休费、抚恤金、奖励金</w:t>
      </w:r>
      <w:r>
        <w:rPr>
          <w:rFonts w:hint="eastAsia" w:ascii="Times New Roman" w:hAnsi="Times New Roman" w:eastAsia="仿宋_GB2312"/>
          <w:sz w:val="32"/>
          <w:szCs w:val="32"/>
          <w:lang w:val="en-US" w:eastAsia="zh-CN"/>
        </w:rPr>
        <w:t>及发放到个人低保、特困、儿童福利、老年福利、残疾人生活和护理补贴、殡葬、临时救助，死亡抚恤等。</w:t>
      </w:r>
    </w:p>
    <w:p w14:paraId="434055AA">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408.65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1.56</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水费、电费、邮电费、差旅费、维修（护）费、租赁费、会议费、培训费、公务接待费、专用材料费、劳务费、工会经费、福利费、公务用车运行维护费、其他交通费用、其他商品和服务支出、办公设备购置、专用设备购置、  信息网络及软件购置更新</w:t>
      </w:r>
      <w:r>
        <w:rPr>
          <w:rFonts w:hint="eastAsia" w:ascii="Times New Roman" w:hAnsi="Times New Roman" w:eastAsia="仿宋_GB2312"/>
          <w:sz w:val="32"/>
          <w:szCs w:val="32"/>
        </w:rPr>
        <w:t>。</w:t>
      </w:r>
    </w:p>
    <w:p w14:paraId="415771D3">
      <w:pPr>
        <w:pStyle w:val="16"/>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4FC925DB">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784977F">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15.7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9.82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62.55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厉行节约要求，压缩开支。</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5.88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37.45</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val="en-US" w:eastAsia="zh-CN"/>
        </w:rPr>
        <w:t>厉行节约要求，压缩开支</w:t>
      </w:r>
      <w:r>
        <w:rPr>
          <w:rFonts w:hint="eastAsia" w:ascii="Times New Roman" w:hAnsi="Times New Roman" w:eastAsia="仿宋_GB2312"/>
          <w:sz w:val="32"/>
          <w:szCs w:val="32"/>
        </w:rPr>
        <w:t>。其中：</w:t>
      </w:r>
    </w:p>
    <w:p w14:paraId="39972F5D">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lang w:val="en-US" w:eastAsia="zh-CN"/>
        </w:rPr>
        <w:t>决算与预算持平、与上年相比持平，主要原因是因为我单位无这项支出</w:t>
      </w:r>
      <w:r>
        <w:rPr>
          <w:rFonts w:hint="eastAsia" w:ascii="Times New Roman" w:hAnsi="Times New Roman" w:eastAsia="仿宋_GB2312"/>
          <w:sz w:val="32"/>
          <w:szCs w:val="32"/>
        </w:rPr>
        <w:t>。</w:t>
      </w:r>
    </w:p>
    <w:p w14:paraId="0BA76C91">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72.89</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厉行节约要求，压缩开支</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1.22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27.11</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厉行节约要求，压缩开支</w:t>
      </w:r>
      <w:r>
        <w:rPr>
          <w:rFonts w:hint="eastAsia" w:ascii="Times New Roman" w:hAnsi="Times New Roman" w:eastAsia="仿宋_GB2312"/>
          <w:sz w:val="32"/>
          <w:szCs w:val="32"/>
        </w:rPr>
        <w:t>。</w:t>
      </w:r>
    </w:p>
    <w:p w14:paraId="535A8DF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%，决算与预算持平、与上年相比持平，主要原因是因为我单位无这项支出。</w:t>
      </w:r>
    </w:p>
    <w:p w14:paraId="77D37CE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11.2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6.54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58.39</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厉行节约要求，压缩开支</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4.66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41.61</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厉行节约要求，压缩开支</w:t>
      </w:r>
      <w:r>
        <w:rPr>
          <w:rFonts w:hint="eastAsia" w:ascii="Times New Roman" w:hAnsi="Times New Roman" w:eastAsia="仿宋_GB2312"/>
          <w:sz w:val="32"/>
          <w:szCs w:val="32"/>
        </w:rPr>
        <w:t>。</w:t>
      </w:r>
    </w:p>
    <w:p w14:paraId="5D9F2CCB">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4B2C28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9.82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%。其中：</w:t>
      </w:r>
    </w:p>
    <w:p w14:paraId="0208D27F">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14:paraId="1E61F5C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3.28</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162</w:t>
      </w:r>
      <w:r>
        <w:rPr>
          <w:rFonts w:hint="eastAsia" w:ascii="Times New Roman" w:hAnsi="Times New Roman" w:eastAsia="仿宋_GB2312"/>
          <w:sz w:val="32"/>
          <w:szCs w:val="32"/>
        </w:rPr>
        <w:t>人次，主要原因是</w:t>
      </w:r>
      <w:r>
        <w:rPr>
          <w:rFonts w:hint="eastAsia" w:ascii="Times New Roman" w:hAnsi="Times New Roman" w:eastAsia="仿宋_GB2312"/>
          <w:sz w:val="32"/>
          <w:szCs w:val="32"/>
          <w:lang w:val="en-US" w:eastAsia="zh-CN"/>
        </w:rPr>
        <w:t>考察调研及学习交流</w:t>
      </w:r>
      <w:r>
        <w:rPr>
          <w:rFonts w:hint="eastAsia" w:ascii="Times New Roman" w:hAnsi="Times New Roman" w:eastAsia="仿宋_GB2312"/>
          <w:sz w:val="32"/>
          <w:szCs w:val="32"/>
          <w:lang w:eastAsia="zh-CN"/>
        </w:rPr>
        <w:t>，湖南省城乡社会救助体系建设协调小组办公室关于开展社会救助工作调研，湖南省财政厅、湖南省审计厅、湖南省农业农村厅全省惠农补贴资金重点抽查，永州市民政局、冷水滩区民政局、零陵区民政局、各县市区民政工作交流、全市民政工作现场观摩暨</w:t>
      </w:r>
      <w:r>
        <w:rPr>
          <w:rFonts w:hint="eastAsia" w:ascii="Times New Roman" w:hAnsi="Times New Roman" w:eastAsia="仿宋_GB2312"/>
          <w:sz w:val="32"/>
          <w:szCs w:val="32"/>
          <w:lang w:val="en-US" w:eastAsia="zh-CN"/>
        </w:rPr>
        <w:t>等。</w:t>
      </w:r>
    </w:p>
    <w:p w14:paraId="3ECEAECA">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6.54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6.54</w:t>
      </w:r>
      <w:r>
        <w:rPr>
          <w:rFonts w:hint="eastAsia" w:ascii="Times New Roman" w:hAnsi="Times New Roman" w:eastAsia="仿宋_GB2312"/>
          <w:sz w:val="32"/>
          <w:szCs w:val="32"/>
        </w:rPr>
        <w:t>万元，主要是维护</w:t>
      </w:r>
      <w:r>
        <w:rPr>
          <w:rFonts w:hint="eastAsia" w:ascii="Times New Roman" w:hAnsi="Times New Roman" w:eastAsia="仿宋_GB2312"/>
          <w:sz w:val="32"/>
          <w:szCs w:val="32"/>
          <w:lang w:val="en-US" w:eastAsia="zh-CN"/>
        </w:rPr>
        <w:t>维修</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w:t>
      </w:r>
    </w:p>
    <w:p w14:paraId="1755632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5418E0B4">
      <w:pPr>
        <w:pStyle w:val="16"/>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590.30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590.30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590.30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万元。具体情况如下：</w:t>
      </w:r>
    </w:p>
    <w:p w14:paraId="1E4299BB">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其他支出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彩票公益金安排支出</w:t>
      </w:r>
      <w:r>
        <w:rPr>
          <w:rFonts w:hint="eastAsia" w:ascii="Times New Roman" w:hAnsi="Times New Roman" w:eastAsia="仿宋_GB2312"/>
          <w:sz w:val="32"/>
          <w:szCs w:val="32"/>
        </w:rPr>
        <w:t>（款）用于社会福利的彩票公益金支出（项）。</w:t>
      </w:r>
    </w:p>
    <w:p w14:paraId="589C49B6">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503.21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年中追加资金支出。</w:t>
      </w:r>
    </w:p>
    <w:p w14:paraId="433A421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国有土地使用权出让收入安排的支出</w:t>
      </w:r>
      <w:r>
        <w:rPr>
          <w:rFonts w:hint="eastAsia" w:ascii="Times New Roman" w:hAnsi="Times New Roman" w:eastAsia="仿宋_GB2312"/>
          <w:sz w:val="32"/>
          <w:szCs w:val="32"/>
        </w:rPr>
        <w:t>（款）城市建设支出（项）。</w:t>
      </w:r>
    </w:p>
    <w:p w14:paraId="1B08570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87.09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年中追加资金支出。</w:t>
      </w:r>
    </w:p>
    <w:p w14:paraId="6873D4D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6C599A3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602.95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比年初预算数增加</w:t>
      </w:r>
      <w:r>
        <w:rPr>
          <w:rFonts w:hint="eastAsia" w:ascii="Times New Roman" w:hAnsi="Times New Roman" w:eastAsia="仿宋_GB2312"/>
          <w:sz w:val="32"/>
          <w:szCs w:val="32"/>
          <w:lang w:val="en-US" w:eastAsia="zh-CN"/>
        </w:rPr>
        <w:t>256.55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42.55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下属单位合并机关开支</w:t>
      </w:r>
      <w:r>
        <w:rPr>
          <w:rFonts w:hint="eastAsia" w:ascii="Times New Roman" w:hAnsi="Times New Roman" w:eastAsia="仿宋_GB2312"/>
          <w:sz w:val="32"/>
          <w:szCs w:val="32"/>
        </w:rPr>
        <w:t>。</w:t>
      </w:r>
    </w:p>
    <w:p w14:paraId="2B75F73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04488F1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0场</w:t>
      </w:r>
      <w:r>
        <w:rPr>
          <w:rFonts w:hint="eastAsia" w:ascii="Times New Roman" w:hAnsi="Times New Roman" w:eastAsia="仿宋_GB2312"/>
          <w:sz w:val="32"/>
          <w:szCs w:val="32"/>
        </w:rPr>
        <w:t>等节庆、晚会、论坛、赛事活动，开支</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p>
    <w:p w14:paraId="0B91FA4A">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13ED2F60">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0.00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0.00</w:t>
      </w:r>
      <w:r>
        <w:rPr>
          <w:rFonts w:hint="eastAsia" w:ascii="Times New Roman" w:hAnsi="Times New Roman" w:eastAsia="仿宋_GB2312"/>
          <w:color w:val="auto"/>
          <w:sz w:val="32"/>
          <w:szCs w:val="32"/>
        </w:rPr>
        <w:t>%。</w:t>
      </w:r>
    </w:p>
    <w:p w14:paraId="6F4AC93C">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1704DFBB">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，副部（市）级及以上领导用车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val="en-US" w:eastAsia="zh-CN"/>
        </w:rPr>
        <w:t>民政事务中心</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sz w:val="32"/>
          <w:szCs w:val="32"/>
          <w:lang w:val="en-US" w:eastAsia="zh-CN"/>
        </w:rPr>
        <w:t>救助站</w:t>
      </w:r>
      <w:r>
        <w:rPr>
          <w:rFonts w:hint="eastAsia" w:ascii="Times New Roman" w:hAnsi="Times New Roman" w:eastAsia="仿宋_GB2312"/>
          <w:sz w:val="32"/>
          <w:szCs w:val="32"/>
        </w:rPr>
        <w:t>执勤用车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color w:val="auto"/>
          <w:sz w:val="32"/>
          <w:szCs w:val="32"/>
        </w:rPr>
        <w:t>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0620408A">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1CF2730C">
      <w:pPr>
        <w:pStyle w:val="16"/>
        <w:ind w:firstLine="640" w:firstLineChars="200"/>
        <w:rPr>
          <w:rFonts w:hint="eastAsia" w:ascii="Times New Roman" w:hAnsi="Times New Roman" w:eastAsia="仿宋_GB2312"/>
          <w:sz w:val="32"/>
          <w:szCs w:val="32"/>
          <w:highlight w:val="none"/>
          <w:lang w:val="en-US" w:eastAsia="zh-CN"/>
        </w:rPr>
      </w:pPr>
      <w:r>
        <w:rPr>
          <w:rFonts w:eastAsia="仿宋_GB2312"/>
          <w:bCs/>
          <w:kern w:val="0"/>
          <w:sz w:val="32"/>
          <w:szCs w:val="32"/>
        </w:rPr>
        <w:t>纳入</w:t>
      </w:r>
      <w:r>
        <w:rPr>
          <w:rFonts w:hint="eastAsia" w:eastAsia="仿宋_GB2312"/>
          <w:bCs/>
          <w:kern w:val="0"/>
          <w:sz w:val="32"/>
          <w:szCs w:val="32"/>
          <w:lang w:eastAsia="zh-CN"/>
        </w:rPr>
        <w:t>2023</w:t>
      </w:r>
      <w:r>
        <w:rPr>
          <w:rFonts w:eastAsia="仿宋_GB2312"/>
          <w:bCs/>
          <w:kern w:val="0"/>
          <w:sz w:val="32"/>
          <w:szCs w:val="32"/>
        </w:rPr>
        <w:t>年</w:t>
      </w:r>
      <w:r>
        <w:rPr>
          <w:rFonts w:hint="eastAsia" w:eastAsia="仿宋_GB2312"/>
          <w:bCs/>
          <w:kern w:val="0"/>
          <w:sz w:val="32"/>
          <w:szCs w:val="32"/>
          <w:lang w:eastAsia="zh-CN"/>
        </w:rPr>
        <w:t>度</w:t>
      </w:r>
      <w:r>
        <w:rPr>
          <w:rFonts w:eastAsia="仿宋_GB2312"/>
          <w:bCs/>
          <w:kern w:val="0"/>
          <w:sz w:val="32"/>
          <w:szCs w:val="32"/>
        </w:rPr>
        <w:t>部门整体支出绩效目标的金额为</w:t>
      </w:r>
      <w:r>
        <w:rPr>
          <w:rFonts w:hint="eastAsia" w:ascii="Times New Roman" w:hAnsi="Times New Roman" w:eastAsia="仿宋_GB2312"/>
          <w:sz w:val="32"/>
          <w:szCs w:val="32"/>
          <w:lang w:val="en-US" w:eastAsia="zh-CN"/>
        </w:rPr>
        <w:t>26928.82</w:t>
      </w:r>
      <w:r>
        <w:rPr>
          <w:rFonts w:eastAsia="仿宋_GB2312"/>
          <w:bCs/>
          <w:kern w:val="0"/>
          <w:sz w:val="32"/>
          <w:szCs w:val="32"/>
        </w:rPr>
        <w:t>万元，其中，基</w:t>
      </w:r>
      <w:bookmarkStart w:id="3" w:name="_GoBack"/>
      <w:bookmarkEnd w:id="3"/>
      <w:r>
        <w:rPr>
          <w:rFonts w:eastAsia="仿宋_GB2312"/>
          <w:bCs/>
          <w:kern w:val="0"/>
          <w:sz w:val="32"/>
          <w:szCs w:val="32"/>
        </w:rPr>
        <w:t>本支出</w:t>
      </w:r>
      <w:r>
        <w:rPr>
          <w:rFonts w:hint="eastAsia" w:ascii="Times New Roman" w:hAnsi="Times New Roman" w:eastAsia="仿宋_GB2312"/>
          <w:sz w:val="32"/>
          <w:szCs w:val="32"/>
          <w:lang w:val="en-US" w:eastAsia="zh-CN"/>
        </w:rPr>
        <w:t>26820.84</w:t>
      </w:r>
      <w:r>
        <w:rPr>
          <w:rFonts w:eastAsia="仿宋_GB2312"/>
          <w:bCs/>
          <w:kern w:val="0"/>
          <w:sz w:val="32"/>
          <w:szCs w:val="32"/>
        </w:rPr>
        <w:t>万元，项目支出</w:t>
      </w:r>
      <w:r>
        <w:rPr>
          <w:rFonts w:hint="eastAsia" w:ascii="Times New Roman" w:hAnsi="Times New Roman" w:eastAsia="仿宋_GB2312"/>
          <w:sz w:val="32"/>
          <w:szCs w:val="32"/>
          <w:lang w:val="en-US" w:eastAsia="zh-CN"/>
        </w:rPr>
        <w:t>107.98</w:t>
      </w:r>
      <w:r>
        <w:rPr>
          <w:rFonts w:eastAsia="仿宋_GB2312"/>
          <w:bCs/>
          <w:kern w:val="0"/>
          <w:sz w:val="32"/>
          <w:szCs w:val="32"/>
        </w:rPr>
        <w:t>万元，</w:t>
      </w:r>
      <w:r>
        <w:rPr>
          <w:rFonts w:hint="eastAsia" w:eastAsia="仿宋_GB2312"/>
          <w:bCs/>
          <w:kern w:val="0"/>
          <w:sz w:val="32"/>
          <w:szCs w:val="32"/>
          <w:highlight w:val="none"/>
          <w:lang w:val="en-US" w:eastAsia="zh-CN"/>
        </w:rPr>
        <w:t>本年度本部门无重点项目支出</w:t>
      </w:r>
      <w:r>
        <w:rPr>
          <w:rFonts w:hint="eastAsia" w:eastAsia="仿宋_GB2312" w:cs="Times New Roman"/>
          <w:bCs/>
          <w:kern w:val="0"/>
          <w:sz w:val="32"/>
          <w:szCs w:val="32"/>
          <w:lang w:eastAsia="zh-CN"/>
        </w:rPr>
        <w:t>，</w:t>
      </w:r>
      <w:r>
        <w:rPr>
          <w:rFonts w:hint="eastAsia" w:eastAsia="仿宋_GB2312"/>
          <w:bCs/>
          <w:kern w:val="0"/>
          <w:sz w:val="32"/>
          <w:szCs w:val="32"/>
          <w:highlight w:val="none"/>
          <w:lang w:val="en-US" w:eastAsia="zh-CN"/>
        </w:rPr>
        <w:t>为常规性项目支出，具体内容</w:t>
      </w:r>
      <w:r>
        <w:rPr>
          <w:rFonts w:hint="eastAsia" w:ascii="Times New Roman" w:hAnsi="Times New Roman" w:eastAsia="仿宋_GB2312"/>
          <w:sz w:val="32"/>
          <w:szCs w:val="32"/>
          <w:highlight w:val="none"/>
        </w:rPr>
        <w:t>详见附件</w:t>
      </w:r>
      <w:r>
        <w:rPr>
          <w:rFonts w:hint="eastAsia" w:ascii="Times New Roman" w:hAnsi="Times New Roman" w:eastAsia="仿宋_GB2312"/>
          <w:sz w:val="32"/>
          <w:szCs w:val="32"/>
          <w:highlight w:val="none"/>
          <w:lang w:val="en-US" w:eastAsia="zh-CN"/>
        </w:rPr>
        <w:t>。</w:t>
      </w:r>
    </w:p>
    <w:p w14:paraId="21094506">
      <w:pPr>
        <w:pStyle w:val="16"/>
        <w:jc w:val="center"/>
        <w:rPr>
          <w:sz w:val="72"/>
          <w:szCs w:val="72"/>
        </w:rPr>
      </w:pPr>
    </w:p>
    <w:p w14:paraId="2ADBD303">
      <w:pPr>
        <w:pStyle w:val="16"/>
        <w:jc w:val="center"/>
        <w:rPr>
          <w:sz w:val="72"/>
          <w:szCs w:val="72"/>
        </w:rPr>
      </w:pPr>
    </w:p>
    <w:p w14:paraId="57A0321C">
      <w:pPr>
        <w:pStyle w:val="16"/>
        <w:jc w:val="both"/>
        <w:rPr>
          <w:rFonts w:hint="eastAsia" w:ascii="方正小标宋_GBK" w:hAnsi="方正小标宋_GBK" w:eastAsia="方正小标宋_GBK" w:cs="方正小标宋_GBK"/>
          <w:sz w:val="72"/>
          <w:szCs w:val="72"/>
        </w:rPr>
      </w:pPr>
    </w:p>
    <w:p w14:paraId="51F0253C">
      <w:pPr>
        <w:pStyle w:val="16"/>
        <w:jc w:val="center"/>
        <w:rPr>
          <w:rFonts w:hint="eastAsia" w:ascii="方正小标宋_GBK" w:hAnsi="方正小标宋_GBK" w:eastAsia="方正小标宋_GBK" w:cs="方正小标宋_GBK"/>
          <w:sz w:val="72"/>
          <w:szCs w:val="72"/>
        </w:rPr>
      </w:pPr>
    </w:p>
    <w:p w14:paraId="7B2E2BC9">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21EE736">
      <w:pPr>
        <w:jc w:val="center"/>
        <w:rPr>
          <w:rFonts w:hint="eastAsia" w:ascii="方正小标宋_GBK" w:hAnsi="方正小标宋_GBK" w:eastAsia="方正小标宋_GBK" w:cs="方正小标宋_GBK"/>
          <w:color w:val="000000"/>
          <w:kern w:val="0"/>
          <w:sz w:val="70"/>
          <w:szCs w:val="70"/>
        </w:rPr>
      </w:pPr>
    </w:p>
    <w:p w14:paraId="58EB9259">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2DD4E04">
      <w:pPr>
        <w:jc w:val="center"/>
        <w:rPr>
          <w:rFonts w:hint="eastAsia" w:ascii="方正小标宋_GBK" w:hAnsi="方正小标宋_GBK" w:eastAsia="方正小标宋_GBK" w:cs="方正小标宋_GBK"/>
          <w:color w:val="000000"/>
          <w:kern w:val="0"/>
          <w:sz w:val="70"/>
          <w:szCs w:val="70"/>
        </w:rPr>
      </w:pPr>
    </w:p>
    <w:p w14:paraId="5231EE88">
      <w:pPr>
        <w:jc w:val="center"/>
        <w:rPr>
          <w:rFonts w:hint="eastAsia" w:ascii="方正小标宋_GBK" w:hAnsi="方正小标宋_GBK" w:eastAsia="方正小标宋_GBK" w:cs="方正小标宋_GBK"/>
          <w:color w:val="000000"/>
          <w:kern w:val="0"/>
          <w:sz w:val="70"/>
          <w:szCs w:val="70"/>
        </w:rPr>
      </w:pPr>
    </w:p>
    <w:p w14:paraId="4CD3B478">
      <w:pPr>
        <w:jc w:val="center"/>
        <w:rPr>
          <w:rFonts w:hint="eastAsia" w:ascii="方正小标宋_GBK" w:hAnsi="方正小标宋_GBK" w:eastAsia="方正小标宋_GBK" w:cs="方正小标宋_GBK"/>
          <w:color w:val="000000"/>
          <w:kern w:val="0"/>
          <w:sz w:val="70"/>
          <w:szCs w:val="70"/>
        </w:rPr>
      </w:pPr>
    </w:p>
    <w:p w14:paraId="2BB70707">
      <w:pPr>
        <w:jc w:val="center"/>
        <w:rPr>
          <w:rFonts w:hint="eastAsia" w:ascii="方正小标宋_GBK" w:hAnsi="方正小标宋_GBK" w:eastAsia="方正小标宋_GBK" w:cs="方正小标宋_GBK"/>
          <w:color w:val="000000"/>
          <w:kern w:val="0"/>
          <w:sz w:val="70"/>
          <w:szCs w:val="70"/>
        </w:rPr>
      </w:pPr>
    </w:p>
    <w:p w14:paraId="598E0FC3">
      <w:pPr>
        <w:jc w:val="center"/>
        <w:rPr>
          <w:rFonts w:hint="eastAsia" w:ascii="方正小标宋_GBK" w:hAnsi="方正小标宋_GBK" w:eastAsia="方正小标宋_GBK" w:cs="方正小标宋_GBK"/>
          <w:color w:val="000000"/>
          <w:kern w:val="0"/>
          <w:sz w:val="70"/>
          <w:szCs w:val="70"/>
        </w:rPr>
      </w:pPr>
    </w:p>
    <w:p w14:paraId="45E62683">
      <w:pPr>
        <w:pStyle w:val="11"/>
        <w:spacing w:before="0" w:beforeAutospacing="0" w:after="0" w:afterAutospacing="0" w:line="600" w:lineRule="exact"/>
        <w:ind w:firstLine="640" w:firstLineChars="200"/>
        <w:rPr>
          <w:rFonts w:hint="eastAsia" w:ascii="Times New Roman" w:hAnsi="Times New Roman" w:eastAsia="仿宋_GB2312" w:cs="黑体"/>
          <w:color w:val="000000"/>
          <w:sz w:val="32"/>
          <w:szCs w:val="32"/>
          <w:lang w:eastAsia="zh-CN"/>
        </w:rPr>
      </w:pPr>
    </w:p>
    <w:p w14:paraId="523D3930">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一、</w:t>
      </w:r>
      <w:r>
        <w:rPr>
          <w:rFonts w:hint="eastAsia" w:ascii="Times New Roman" w:hAnsi="Times New Roman" w:eastAsia="仿宋_GB2312" w:cs="黑体"/>
          <w:color w:val="000000"/>
          <w:sz w:val="32"/>
          <w:szCs w:val="32"/>
        </w:rPr>
        <w:t>收入科目</w:t>
      </w:r>
    </w:p>
    <w:p w14:paraId="2F9071C5">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1、财政拨款收入：指财政当年拨付的资金。</w:t>
      </w:r>
    </w:p>
    <w:p w14:paraId="37B98B73">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2、事业收入：指事业单位开展专业业务活动及辅助活动取得的收入。</w:t>
      </w:r>
    </w:p>
    <w:p w14:paraId="3E5D5610">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3、经营收入：指事业单位在专业业务活动及其辅助活动之外开展非独立核算经营活动取得的收入。</w:t>
      </w:r>
    </w:p>
    <w:p w14:paraId="76A18910">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4、其他收入：指除上述“财政拨款收入”、“事业收入”、“经营收入”等以外的收入。</w:t>
      </w:r>
    </w:p>
    <w:p w14:paraId="7C069FE3">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208AE1EB">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6、上年结转：指以前年尚未完成、结转到本年按有关规定继续使用的资金。</w:t>
      </w:r>
    </w:p>
    <w:p w14:paraId="22D4889B">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二、</w:t>
      </w:r>
      <w:r>
        <w:rPr>
          <w:rFonts w:hint="eastAsia" w:ascii="Times New Roman" w:hAnsi="Times New Roman" w:eastAsia="仿宋_GB2312" w:cs="黑体"/>
          <w:color w:val="000000"/>
          <w:sz w:val="32"/>
          <w:szCs w:val="32"/>
        </w:rPr>
        <w:t>支出科目</w:t>
      </w:r>
    </w:p>
    <w:p w14:paraId="56CAB876">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1、基本支出：是为保障其机构正常运转、完成日常工作任务而发生人员支出和公用支出。</w:t>
      </w:r>
    </w:p>
    <w:p w14:paraId="5DC2D6C8">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2、项目支出：是指在基本支出之外完成特定行政任务和事业发展目标所发生的支出。</w:t>
      </w:r>
    </w:p>
    <w:p w14:paraId="5A34A522">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3、工资福利支出：反映单位开支的在职职工和编制外长期聘用人员的各类劳动报酬，以及为上述人员缴纳的各项社会保险费等。</w:t>
      </w:r>
    </w:p>
    <w:p w14:paraId="28B05767">
      <w:pPr>
        <w:pStyle w:val="11"/>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4、商品和服务支出：反映单位购买商品和服务的支出。</w:t>
      </w:r>
    </w:p>
    <w:p w14:paraId="7A75CD05">
      <w:pPr>
        <w:pStyle w:val="11"/>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val="en-US" w:eastAsia="zh-CN"/>
        </w:rPr>
        <w:t>5</w:t>
      </w:r>
      <w:r>
        <w:rPr>
          <w:rFonts w:hint="eastAsia" w:ascii="Times New Roman" w:hAnsi="Times New Roman" w:eastAsia="仿宋_GB2312" w:cs="黑体"/>
          <w:color w:val="000000"/>
          <w:sz w:val="32"/>
          <w:szCs w:val="32"/>
        </w:rPr>
        <w:t>、对个人和家庭的补助：反映单位用于对个人和家庭的补助支出。</w:t>
      </w:r>
    </w:p>
    <w:p w14:paraId="3DA309DB">
      <w:pPr>
        <w:keepNext/>
        <w:keepLines/>
        <w:ind w:firstLine="640"/>
        <w:rPr>
          <w:rFonts w:hint="eastAsia" w:ascii="Times New Roman" w:hAnsi="Times New Roman" w:eastAsia="仿宋_GB2312" w:cs="黑体"/>
          <w:color w:val="000000"/>
          <w:sz w:val="32"/>
          <w:szCs w:val="32"/>
          <w:highlight w:val="none"/>
        </w:rPr>
      </w:pPr>
      <w:r>
        <w:rPr>
          <w:rFonts w:hint="eastAsia" w:ascii="Times New Roman" w:hAnsi="Times New Roman" w:eastAsia="仿宋_GB2312"/>
          <w:sz w:val="32"/>
          <w:szCs w:val="32"/>
          <w:highlight w:val="none"/>
          <w:lang w:eastAsia="zh-CN"/>
        </w:rPr>
        <w:t>三、</w:t>
      </w:r>
      <w:r>
        <w:rPr>
          <w:rFonts w:hint="eastAsia" w:ascii="Times New Roman" w:hAnsi="Times New Roman" w:eastAsia="仿宋_GB2312"/>
          <w:sz w:val="32"/>
          <w:szCs w:val="32"/>
          <w:highlight w:val="none"/>
        </w:rPr>
        <w:t>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7D98D833">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四、</w:t>
      </w:r>
      <w:r>
        <w:rPr>
          <w:rFonts w:hint="eastAsia" w:ascii="Times New Roman" w:hAnsi="Times New Roman" w:eastAsia="仿宋_GB2312" w:cs="黑体"/>
          <w:color w:val="000000"/>
          <w:sz w:val="32"/>
          <w:szCs w:val="32"/>
        </w:rPr>
        <w:t>“三公”经费科目</w:t>
      </w:r>
    </w:p>
    <w:p w14:paraId="3BC80902">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1、因公出国（境）费用：反映单位公务出国（境）的国际旅费、国内城市间交通费、住宿费、伙食费、培训费、公杂费等支出。</w:t>
      </w:r>
    </w:p>
    <w:p w14:paraId="4DDEF958">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仿宋_GB2312" w:eastAsia="仿宋_GB2312" w:cs="Times New Roman"/>
          <w:color w:val="333333"/>
          <w:kern w:val="2"/>
          <w:sz w:val="32"/>
          <w:szCs w:val="32"/>
        </w:rPr>
        <w:t>2</w:t>
      </w:r>
      <w:r>
        <w:rPr>
          <w:rFonts w:hint="eastAsia" w:ascii="Times New Roman" w:hAnsi="Times New Roman" w:eastAsia="仿宋_GB2312" w:cs="黑体"/>
          <w:color w:val="000000"/>
          <w:sz w:val="32"/>
          <w:szCs w:val="32"/>
        </w:rPr>
        <w:t>、公务接待费：反映单位按规定开支的各类公务接待（含外宾接待）费用。</w:t>
      </w:r>
    </w:p>
    <w:p w14:paraId="2D8540B6">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w:t>
      </w:r>
      <w:r>
        <w:rPr>
          <w:rFonts w:eastAsia="仿宋_GB2312"/>
          <w:sz w:val="32"/>
          <w:szCs w:val="32"/>
        </w:rPr>
        <w:t>公务用车购置及</w:t>
      </w:r>
      <w:r>
        <w:rPr>
          <w:rFonts w:hint="eastAsia" w:ascii="Times New Roman" w:hAnsi="Times New Roman" w:eastAsia="仿宋_GB2312" w:cs="黑体"/>
          <w:color w:val="000000"/>
          <w:sz w:val="32"/>
          <w:szCs w:val="32"/>
        </w:rPr>
        <w:t>运行维护费：反映</w:t>
      </w:r>
      <w:r>
        <w:rPr>
          <w:rFonts w:eastAsia="仿宋_GB2312"/>
          <w:sz w:val="32"/>
          <w:szCs w:val="32"/>
        </w:rPr>
        <w:t>单位公务用车车辆购置支出（含车辆购置税），以及燃料费、维修费、</w:t>
      </w:r>
      <w:r>
        <w:rPr>
          <w:rFonts w:hint="eastAsia" w:ascii="Times New Roman" w:hAnsi="Times New Roman" w:eastAsia="仿宋_GB2312" w:cs="黑体"/>
          <w:color w:val="000000"/>
          <w:sz w:val="32"/>
          <w:szCs w:val="32"/>
        </w:rPr>
        <w:t>过路过桥费、保险费等支出。</w:t>
      </w:r>
    </w:p>
    <w:p w14:paraId="3A22AE9D">
      <w:pPr>
        <w:jc w:val="center"/>
        <w:rPr>
          <w:rFonts w:hint="eastAsia" w:ascii="方正小标宋_GBK" w:hAnsi="方正小标宋_GBK" w:eastAsia="方正小标宋_GBK" w:cs="方正小标宋_GBK"/>
          <w:color w:val="000000"/>
          <w:kern w:val="0"/>
          <w:sz w:val="70"/>
          <w:szCs w:val="70"/>
        </w:rPr>
      </w:pPr>
    </w:p>
    <w:p w14:paraId="6C854B4F">
      <w:pPr>
        <w:pStyle w:val="16"/>
        <w:jc w:val="center"/>
        <w:rPr>
          <w:sz w:val="72"/>
          <w:szCs w:val="72"/>
        </w:rPr>
      </w:pPr>
    </w:p>
    <w:p w14:paraId="483380CD">
      <w:pPr>
        <w:pStyle w:val="16"/>
        <w:jc w:val="center"/>
        <w:rPr>
          <w:sz w:val="72"/>
          <w:szCs w:val="72"/>
        </w:rPr>
      </w:pPr>
    </w:p>
    <w:p w14:paraId="3F8BF961">
      <w:pPr>
        <w:pStyle w:val="16"/>
        <w:jc w:val="center"/>
        <w:rPr>
          <w:sz w:val="72"/>
          <w:szCs w:val="72"/>
        </w:rPr>
      </w:pPr>
    </w:p>
    <w:p w14:paraId="61106D02">
      <w:pPr>
        <w:pStyle w:val="16"/>
        <w:jc w:val="center"/>
        <w:rPr>
          <w:sz w:val="72"/>
          <w:szCs w:val="72"/>
        </w:rPr>
      </w:pPr>
    </w:p>
    <w:p w14:paraId="66F5C661">
      <w:pPr>
        <w:pStyle w:val="16"/>
        <w:jc w:val="center"/>
        <w:rPr>
          <w:sz w:val="72"/>
          <w:szCs w:val="72"/>
        </w:rPr>
      </w:pPr>
    </w:p>
    <w:p w14:paraId="58115BAF">
      <w:pPr>
        <w:rPr>
          <w:sz w:val="72"/>
          <w:szCs w:val="72"/>
        </w:rPr>
      </w:pPr>
      <w:r>
        <w:rPr>
          <w:sz w:val="72"/>
          <w:szCs w:val="72"/>
        </w:rPr>
        <w:br w:type="page"/>
      </w:r>
    </w:p>
    <w:p w14:paraId="7A98370F">
      <w:pPr>
        <w:pStyle w:val="16"/>
        <w:jc w:val="center"/>
        <w:rPr>
          <w:rFonts w:hint="eastAsia" w:ascii="方正小标宋_GBK" w:hAnsi="方正小标宋_GBK" w:eastAsia="方正小标宋_GBK" w:cs="方正小标宋_GBK"/>
          <w:sz w:val="72"/>
          <w:szCs w:val="72"/>
        </w:rPr>
      </w:pPr>
    </w:p>
    <w:p w14:paraId="09DCFDB9">
      <w:pPr>
        <w:pStyle w:val="16"/>
        <w:jc w:val="center"/>
        <w:rPr>
          <w:rFonts w:hint="eastAsia" w:ascii="方正小标宋_GBK" w:hAnsi="方正小标宋_GBK" w:eastAsia="方正小标宋_GBK" w:cs="方正小标宋_GBK"/>
          <w:sz w:val="72"/>
          <w:szCs w:val="72"/>
        </w:rPr>
      </w:pPr>
    </w:p>
    <w:p w14:paraId="3915658D">
      <w:pPr>
        <w:pStyle w:val="16"/>
        <w:jc w:val="center"/>
        <w:rPr>
          <w:rFonts w:hint="eastAsia" w:ascii="方正小标宋_GBK" w:hAnsi="方正小标宋_GBK" w:eastAsia="方正小标宋_GBK" w:cs="方正小标宋_GBK"/>
          <w:sz w:val="72"/>
          <w:szCs w:val="72"/>
        </w:rPr>
      </w:pPr>
    </w:p>
    <w:p w14:paraId="6092E422">
      <w:pPr>
        <w:pStyle w:val="16"/>
        <w:jc w:val="center"/>
        <w:rPr>
          <w:rFonts w:hint="eastAsia" w:ascii="方正小标宋_GBK" w:hAnsi="方正小标宋_GBK" w:eastAsia="方正小标宋_GBK" w:cs="方正小标宋_GBK"/>
          <w:sz w:val="72"/>
          <w:szCs w:val="72"/>
        </w:rPr>
      </w:pPr>
    </w:p>
    <w:p w14:paraId="1566DEEB">
      <w:pPr>
        <w:pStyle w:val="16"/>
        <w:jc w:val="center"/>
        <w:rPr>
          <w:rFonts w:hint="eastAsia" w:ascii="方正小标宋_GBK" w:hAnsi="方正小标宋_GBK" w:eastAsia="方正小标宋_GBK" w:cs="方正小标宋_GBK"/>
          <w:sz w:val="72"/>
          <w:szCs w:val="72"/>
        </w:rPr>
      </w:pPr>
    </w:p>
    <w:p w14:paraId="77D3D829">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04F2348">
      <w:pPr>
        <w:pStyle w:val="16"/>
        <w:jc w:val="center"/>
        <w:rPr>
          <w:rFonts w:hint="eastAsia" w:ascii="方正小标宋_GBK" w:hAnsi="方正小标宋_GBK" w:eastAsia="方正小标宋_GBK" w:cs="方正小标宋_GBK"/>
          <w:sz w:val="70"/>
          <w:szCs w:val="70"/>
        </w:rPr>
      </w:pPr>
    </w:p>
    <w:p w14:paraId="39A4856C">
      <w:pPr>
        <w:pStyle w:val="16"/>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427B3547">
      <w:pPr>
        <w:rPr>
          <w:sz w:val="72"/>
          <w:szCs w:val="72"/>
        </w:rPr>
      </w:pPr>
      <w:r>
        <w:rPr>
          <w:sz w:val="72"/>
          <w:szCs w:val="72"/>
        </w:rPr>
        <w:br w:type="page"/>
      </w:r>
    </w:p>
    <w:p w14:paraId="62336D0B">
      <w:pPr>
        <w:pStyle w:val="16"/>
        <w:jc w:val="center"/>
        <w:rPr>
          <w:sz w:val="72"/>
          <w:szCs w:val="72"/>
        </w:rPr>
      </w:pPr>
    </w:p>
    <w:p w14:paraId="61C6350E">
      <w:pPr>
        <w:ind w:firstLine="720" w:firstLineChars="200"/>
        <w:jc w:val="center"/>
        <w:rPr>
          <w:rFonts w:hint="eastAsia" w:ascii="Times New Roman" w:hAnsi="Times New Roman" w:eastAsia="仿宋_GB2312" w:cs="黑体"/>
          <w:b/>
          <w:color w:val="000000"/>
          <w:kern w:val="0"/>
          <w:sz w:val="36"/>
          <w:szCs w:val="36"/>
        </w:rPr>
      </w:pPr>
      <w:r>
        <w:rPr>
          <w:rFonts w:hint="eastAsia" w:ascii="Times New Roman" w:hAnsi="Times New Roman" w:eastAsia="仿宋_GB2312" w:cs="黑体"/>
          <w:b/>
          <w:color w:val="000000"/>
          <w:kern w:val="0"/>
          <w:sz w:val="36"/>
          <w:szCs w:val="36"/>
          <w:lang w:eastAsia="zh-CN"/>
        </w:rPr>
        <w:t>2023</w:t>
      </w:r>
      <w:r>
        <w:rPr>
          <w:rFonts w:hint="eastAsia" w:ascii="Times New Roman" w:hAnsi="Times New Roman" w:eastAsia="仿宋_GB2312" w:cs="黑体"/>
          <w:b/>
          <w:color w:val="000000"/>
          <w:kern w:val="0"/>
          <w:sz w:val="36"/>
          <w:szCs w:val="36"/>
        </w:rPr>
        <w:t>年</w:t>
      </w:r>
      <w:r>
        <w:rPr>
          <w:rFonts w:hint="eastAsia" w:ascii="Times New Roman" w:hAnsi="Times New Roman" w:eastAsia="仿宋_GB2312" w:cs="黑体"/>
          <w:b/>
          <w:color w:val="000000"/>
          <w:kern w:val="0"/>
          <w:sz w:val="36"/>
          <w:szCs w:val="36"/>
          <w:lang w:eastAsia="zh-CN"/>
        </w:rPr>
        <w:t>度</w:t>
      </w:r>
      <w:r>
        <w:rPr>
          <w:rFonts w:hint="eastAsia" w:ascii="Times New Roman" w:hAnsi="Times New Roman" w:eastAsia="仿宋_GB2312" w:cs="黑体"/>
          <w:b/>
          <w:color w:val="000000"/>
          <w:kern w:val="0"/>
          <w:sz w:val="36"/>
          <w:szCs w:val="36"/>
        </w:rPr>
        <w:t>部门</w:t>
      </w:r>
      <w:r>
        <w:rPr>
          <w:rFonts w:hint="eastAsia" w:ascii="Times New Roman" w:hAnsi="Times New Roman" w:eastAsia="仿宋_GB2312" w:cs="黑体"/>
          <w:b/>
          <w:color w:val="000000"/>
          <w:kern w:val="0"/>
          <w:sz w:val="36"/>
          <w:szCs w:val="36"/>
          <w:lang w:eastAsia="zh-CN"/>
        </w:rPr>
        <w:t>（单位）</w:t>
      </w:r>
      <w:r>
        <w:rPr>
          <w:rFonts w:hint="eastAsia" w:ascii="Times New Roman" w:hAnsi="Times New Roman" w:eastAsia="仿宋_GB2312" w:cs="黑体"/>
          <w:b/>
          <w:color w:val="000000"/>
          <w:kern w:val="0"/>
          <w:sz w:val="36"/>
          <w:szCs w:val="36"/>
        </w:rPr>
        <w:t>整体支出绩效</w:t>
      </w:r>
      <w:r>
        <w:rPr>
          <w:rFonts w:hint="eastAsia" w:ascii="Times New Roman" w:hAnsi="Times New Roman" w:eastAsia="仿宋_GB2312" w:cs="黑体"/>
          <w:b/>
          <w:color w:val="000000"/>
          <w:kern w:val="0"/>
          <w:sz w:val="36"/>
          <w:szCs w:val="36"/>
          <w:lang w:val="en-US" w:eastAsia="zh-CN"/>
        </w:rPr>
        <w:t>自评</w:t>
      </w:r>
      <w:r>
        <w:rPr>
          <w:rFonts w:hint="eastAsia" w:ascii="Times New Roman" w:hAnsi="Times New Roman" w:eastAsia="仿宋_GB2312" w:cs="黑体"/>
          <w:b/>
          <w:color w:val="000000"/>
          <w:kern w:val="0"/>
          <w:sz w:val="36"/>
          <w:szCs w:val="36"/>
        </w:rPr>
        <w:t>报告</w:t>
      </w:r>
    </w:p>
    <w:p w14:paraId="4F571F89">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p>
    <w:p w14:paraId="0EBF9546">
      <w:pPr>
        <w:pStyle w:val="16"/>
        <w:keepNext w:val="0"/>
        <w:keepLines w:val="0"/>
        <w:pageBreakBefore w:val="0"/>
        <w:widowControl w:val="0"/>
        <w:numPr>
          <w:ilvl w:val="0"/>
          <w:numId w:val="4"/>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绩效管理工作开展情况</w:t>
      </w:r>
    </w:p>
    <w:p w14:paraId="3E0DE406">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绩效管理相关文件要求，我局认真开展了绩效自评工作，重点查阅了项目支出账目，收集整理了支出相关资料，在绩效自评材料的基础上认真进行分析，形成评价结论，自评得分97分。自评结果将在祁阳市人民政府门户网站对外公开，接受社会监督。</w:t>
      </w:r>
    </w:p>
    <w:p w14:paraId="573453B8">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7B7F3C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ascii="微软雅黑" w:hAnsi="微软雅黑" w:eastAsia="微软雅黑" w:cs="微软雅黑"/>
          <w:i w:val="0"/>
          <w:iCs w:val="0"/>
          <w:caps w:val="0"/>
          <w:color w:val="333333"/>
          <w:spacing w:val="0"/>
          <w:sz w:val="30"/>
          <w:szCs w:val="30"/>
          <w:highlight w:val="none"/>
        </w:rPr>
      </w:pPr>
      <w:r>
        <w:rPr>
          <w:rFonts w:hint="eastAsia" w:ascii="Times New Roman" w:hAnsi="Times New Roman" w:eastAsia="仿宋_GB2312" w:cs="Times New Roman"/>
          <w:b/>
          <w:color w:val="000000"/>
          <w:kern w:val="0"/>
          <w:sz w:val="32"/>
          <w:szCs w:val="32"/>
          <w:lang w:val="en-US" w:eastAsia="zh-CN"/>
        </w:rPr>
        <w:t>1.</w:t>
      </w:r>
      <w:r>
        <w:rPr>
          <w:rFonts w:hint="eastAsia" w:ascii="楷体_GB2312" w:hAnsi="Times New Roman" w:eastAsia="楷体_GB2312" w:cs="楷体_GB2312"/>
          <w:b/>
          <w:bCs/>
          <w:i w:val="0"/>
          <w:iCs w:val="0"/>
          <w:caps w:val="0"/>
          <w:color w:val="333333"/>
          <w:spacing w:val="0"/>
          <w:kern w:val="0"/>
          <w:sz w:val="30"/>
          <w:szCs w:val="30"/>
          <w:highlight w:val="none"/>
          <w:shd w:val="clear" w:color="auto" w:fill="FFFFFF"/>
          <w:lang w:val="en-US" w:eastAsia="zh-CN" w:bidi="ar"/>
        </w:rPr>
        <w:t>以人为本</w:t>
      </w:r>
      <w:r>
        <w:rPr>
          <w:rFonts w:ascii="楷体_GB2312" w:hAnsi="Times New Roman" w:eastAsia="楷体_GB2312" w:cs="楷体_GB2312"/>
          <w:b/>
          <w:bCs/>
          <w:i w:val="0"/>
          <w:iCs w:val="0"/>
          <w:caps w:val="0"/>
          <w:color w:val="333333"/>
          <w:spacing w:val="0"/>
          <w:kern w:val="0"/>
          <w:sz w:val="30"/>
          <w:szCs w:val="30"/>
          <w:highlight w:val="none"/>
          <w:shd w:val="clear" w:color="auto" w:fill="FFFFFF"/>
          <w:lang w:val="en-US" w:eastAsia="zh-CN" w:bidi="ar"/>
        </w:rPr>
        <w:t>，加大社会救助帮困工作力度。</w:t>
      </w:r>
      <w:r>
        <w:rPr>
          <w:rFonts w:ascii="仿宋_GB2312" w:hAnsi="微软雅黑" w:eastAsia="仿宋_GB2312" w:cs="仿宋_GB2312"/>
          <w:b w:val="0"/>
          <w:bCs w:val="0"/>
          <w:i w:val="0"/>
          <w:iCs w:val="0"/>
          <w:caps w:val="0"/>
          <w:color w:val="333333"/>
          <w:spacing w:val="0"/>
          <w:kern w:val="0"/>
          <w:sz w:val="30"/>
          <w:szCs w:val="30"/>
          <w:highlight w:val="none"/>
          <w:shd w:val="clear" w:color="auto" w:fill="FFFFFF"/>
          <w:lang w:val="en-US" w:eastAsia="zh-CN" w:bidi="ar"/>
        </w:rPr>
        <w:t>一是进一步规范城乡社会救助工作，保障困难群众基本生活。</w:t>
      </w:r>
      <w:r>
        <w:rPr>
          <w:rFonts w:hint="eastAsia" w:ascii="仿宋_GB2312" w:hAnsi="微软雅黑" w:eastAsia="仿宋_GB2312" w:cs="仿宋_GB2312"/>
          <w:b w:val="0"/>
          <w:bCs w:val="0"/>
          <w:i w:val="0"/>
          <w:iCs w:val="0"/>
          <w:caps w:val="0"/>
          <w:color w:val="333333"/>
          <w:spacing w:val="0"/>
          <w:kern w:val="0"/>
          <w:sz w:val="30"/>
          <w:szCs w:val="30"/>
          <w:highlight w:val="none"/>
          <w:shd w:val="clear" w:color="auto" w:fill="FFFFFF"/>
          <w:lang w:val="en-US" w:eastAsia="zh-CN" w:bidi="ar"/>
        </w:rPr>
        <w:t>全市城市低保标准不低于650元∕月；农村低保标准不低于5016元/年；城市特困人员救助供养不低于10140元/年；农村特困人员救助供养标准不低于6528元/年。全年共发放城市低保对象68274人次，2683.49万元；发放农村低保和兜底脱贫对象250303人次、6525.28万元；发放分散供养90953人次、5019.73万元，集中供养3673人次、402.64万元。二是精准发放临时救助资金。2023年全年共发放临时救助资金979.73万元、临时救助12896人次。三是精准做好残疾人“两项补贴”工作。</w:t>
      </w:r>
      <w:r>
        <w:rPr>
          <w:rFonts w:hint="eastAsia" w:ascii="仿宋_GB2312" w:hAnsi="Times New Roman" w:eastAsia="仿宋_GB2312" w:cs="仿宋_GB2312"/>
          <w:b w:val="0"/>
          <w:bCs w:val="0"/>
          <w:i w:val="0"/>
          <w:iCs w:val="0"/>
          <w:caps w:val="0"/>
          <w:color w:val="333333"/>
          <w:spacing w:val="0"/>
          <w:kern w:val="0"/>
          <w:sz w:val="30"/>
          <w:szCs w:val="30"/>
          <w:highlight w:val="none"/>
          <w:shd w:val="clear" w:color="auto" w:fill="FFFFFF"/>
          <w:lang w:val="en-US" w:eastAsia="zh-CN" w:bidi="ar"/>
        </w:rPr>
        <w:t>完成残疾人</w:t>
      </w:r>
      <w:r>
        <w:rPr>
          <w:rFonts w:hint="eastAsia" w:ascii="仿宋_GB2312" w:hAnsi="微软雅黑" w:eastAsia="仿宋_GB2312" w:cs="仿宋_GB2312"/>
          <w:b w:val="0"/>
          <w:bCs w:val="0"/>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b w:val="0"/>
          <w:bCs w:val="0"/>
          <w:i w:val="0"/>
          <w:iCs w:val="0"/>
          <w:caps w:val="0"/>
          <w:color w:val="333333"/>
          <w:spacing w:val="0"/>
          <w:kern w:val="0"/>
          <w:sz w:val="30"/>
          <w:szCs w:val="30"/>
          <w:highlight w:val="none"/>
          <w:shd w:val="clear" w:color="auto" w:fill="FFFFFF"/>
          <w:lang w:val="en-US" w:eastAsia="zh-CN" w:bidi="ar"/>
        </w:rPr>
        <w:t>两项补贴</w:t>
      </w:r>
      <w:r>
        <w:rPr>
          <w:rFonts w:hint="eastAsia" w:ascii="仿宋_GB2312" w:hAnsi="微软雅黑" w:eastAsia="仿宋_GB2312" w:cs="仿宋_GB2312"/>
          <w:b w:val="0"/>
          <w:bCs w:val="0"/>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b w:val="0"/>
          <w:bCs w:val="0"/>
          <w:i w:val="0"/>
          <w:iCs w:val="0"/>
          <w:caps w:val="0"/>
          <w:color w:val="333333"/>
          <w:spacing w:val="0"/>
          <w:kern w:val="0"/>
          <w:sz w:val="30"/>
          <w:szCs w:val="30"/>
          <w:highlight w:val="none"/>
          <w:shd w:val="clear" w:color="auto" w:fill="FFFFFF"/>
          <w:lang w:val="en-US" w:eastAsia="zh-CN" w:bidi="ar"/>
        </w:rPr>
        <w:t>提标工作，即困难残疾人生活补贴标准不低于80元</w:t>
      </w:r>
      <w:r>
        <w:rPr>
          <w:rFonts w:hint="default" w:ascii="Times New Roman" w:hAnsi="Times New Roman" w:eastAsia="仿宋_GB2312" w:cs="Times New Roman"/>
          <w:b w:val="0"/>
          <w:bCs w:val="0"/>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b w:val="0"/>
          <w:bCs w:val="0"/>
          <w:i w:val="0"/>
          <w:iCs w:val="0"/>
          <w:caps w:val="0"/>
          <w:color w:val="333333"/>
          <w:spacing w:val="0"/>
          <w:kern w:val="0"/>
          <w:sz w:val="30"/>
          <w:szCs w:val="30"/>
          <w:highlight w:val="none"/>
          <w:shd w:val="clear" w:color="auto" w:fill="FFFFFF"/>
          <w:lang w:val="en-US" w:eastAsia="zh-CN" w:bidi="ar"/>
        </w:rPr>
        <w:t>月，重度残疾人护理补贴标准不低于80元</w:t>
      </w:r>
      <w:r>
        <w:rPr>
          <w:rFonts w:hint="default" w:ascii="Times New Roman" w:hAnsi="Times New Roman" w:eastAsia="微软雅黑" w:cs="Times New Roman"/>
          <w:b w:val="0"/>
          <w:bCs w:val="0"/>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b w:val="0"/>
          <w:bCs w:val="0"/>
          <w:i w:val="0"/>
          <w:iCs w:val="0"/>
          <w:caps w:val="0"/>
          <w:color w:val="333333"/>
          <w:spacing w:val="0"/>
          <w:kern w:val="0"/>
          <w:sz w:val="30"/>
          <w:szCs w:val="30"/>
          <w:highlight w:val="none"/>
          <w:shd w:val="clear" w:color="auto" w:fill="FFFFFF"/>
          <w:lang w:val="en-US" w:eastAsia="zh-CN" w:bidi="ar"/>
        </w:rPr>
        <w:t>月。</w:t>
      </w:r>
      <w:r>
        <w:rPr>
          <w:rFonts w:hint="eastAsia" w:ascii="仿宋_GB2312" w:hAnsi="微软雅黑" w:eastAsia="仿宋_GB2312" w:cs="仿宋_GB2312"/>
          <w:b w:val="0"/>
          <w:bCs w:val="0"/>
          <w:i w:val="0"/>
          <w:iCs w:val="0"/>
          <w:caps w:val="0"/>
          <w:color w:val="333333"/>
          <w:spacing w:val="0"/>
          <w:kern w:val="0"/>
          <w:sz w:val="30"/>
          <w:szCs w:val="30"/>
          <w:highlight w:val="none"/>
          <w:shd w:val="clear" w:color="auto" w:fill="FFFFFF"/>
          <w:lang w:val="en-US" w:eastAsia="zh-CN" w:bidi="ar"/>
        </w:rPr>
        <w:t>全年共</w:t>
      </w:r>
      <w:r>
        <w:rPr>
          <w:rFonts w:hint="eastAsia" w:ascii="仿宋_GB2312" w:hAnsi="微软雅黑" w:eastAsia="仿宋_GB2312" w:cs="仿宋_GB2312"/>
          <w:b w:val="0"/>
          <w:bCs w:val="0"/>
          <w:i w:val="0"/>
          <w:iCs w:val="0"/>
          <w:caps w:val="0"/>
          <w:color w:val="000000"/>
          <w:spacing w:val="0"/>
          <w:kern w:val="0"/>
          <w:sz w:val="30"/>
          <w:szCs w:val="30"/>
          <w:highlight w:val="none"/>
          <w:shd w:val="clear" w:color="auto" w:fill="FFFFFF"/>
          <w:lang w:val="en-US" w:eastAsia="zh-CN" w:bidi="ar"/>
        </w:rPr>
        <w:t>发放残疾人护理补贴142333人次、1138.66万元，残疾人生活补贴93178人次、745.42万元。</w:t>
      </w:r>
    </w:p>
    <w:p w14:paraId="630100D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pPr>
      <w:r>
        <w:rPr>
          <w:rFonts w:hint="eastAsia" w:ascii="Times New Roman" w:hAnsi="Times New Roman" w:eastAsia="仿宋_GB2312" w:cs="Times New Roman"/>
          <w:b/>
          <w:color w:val="000000"/>
          <w:kern w:val="0"/>
          <w:sz w:val="32"/>
          <w:szCs w:val="32"/>
          <w:lang w:val="en-US" w:eastAsia="zh-CN"/>
        </w:rPr>
        <w:t>2.</w:t>
      </w:r>
      <w:r>
        <w:rPr>
          <w:rFonts w:hint="eastAsia" w:ascii="方正楷体_GB2312" w:hAnsi="方正楷体_GB2312" w:eastAsia="方正楷体_GB2312" w:cs="方正楷体_GB2312"/>
          <w:b/>
          <w:bCs/>
          <w:i w:val="0"/>
          <w:iCs w:val="0"/>
          <w:caps w:val="0"/>
          <w:color w:val="auto"/>
          <w:spacing w:val="0"/>
          <w:kern w:val="0"/>
          <w:sz w:val="30"/>
          <w:szCs w:val="30"/>
          <w:highlight w:val="none"/>
          <w:shd w:val="clear" w:color="auto" w:fill="FFFFFF"/>
          <w:lang w:val="en-US" w:eastAsia="zh-CN" w:bidi="ar"/>
        </w:rPr>
        <w:t>规范管理，着力提升公共服务质量。</w:t>
      </w:r>
      <w:r>
        <w:rPr>
          <w:rFonts w:hint="eastAsia" w:ascii="仿宋_GB2312" w:hAnsi="Times New Roman" w:eastAsia="仿宋_GB2312" w:cs="仿宋_GB2312"/>
          <w:b/>
          <w:bCs/>
          <w:i w:val="0"/>
          <w:iCs w:val="0"/>
          <w:caps w:val="0"/>
          <w:color w:val="333333"/>
          <w:spacing w:val="0"/>
          <w:kern w:val="0"/>
          <w:sz w:val="30"/>
          <w:szCs w:val="30"/>
          <w:highlight w:val="none"/>
          <w:shd w:val="clear" w:color="auto" w:fill="FFFFFF"/>
          <w:lang w:val="en-US" w:eastAsia="zh-CN" w:bidi="ar"/>
        </w:rPr>
        <w:t>一是加强社会组织管理。</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按照一手抓培育发展，一手抓监督管理的要求，简化社会组织登记程序，缩短办理时限，同时加强对社会组织日常监管。</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全年新成立社会组织4家，办理变更社会组织24家，注销社会组织32家。开展社会组织年检工作，全市341家社会组织年检合格</w:t>
      </w:r>
      <w:r>
        <w:rPr>
          <w:rFonts w:hint="eastAsia"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270</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家，</w:t>
      </w:r>
      <w:r>
        <w:rPr>
          <w:rFonts w:hint="eastAsia"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39</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家年检不合格。对</w:t>
      </w:r>
      <w:r>
        <w:rPr>
          <w:rFonts w:hint="eastAsia"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22</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个乡镇（街道）开展打击整治非法社会组织专项行动摸底排查，开展</w:t>
      </w:r>
      <w:r>
        <w:rPr>
          <w:rFonts w:hint="eastAsia"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20</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家协会商会乱收费清理整治工作，规范和引导行业协会商会合法合理收费，促进行业协会商会健康有序发展。</w:t>
      </w:r>
      <w:r>
        <w:rPr>
          <w:rFonts w:hint="eastAsia" w:ascii="仿宋_GB2312" w:hAnsi="Times New Roman" w:eastAsia="仿宋_GB2312" w:cs="仿宋_GB2312"/>
          <w:b/>
          <w:bCs/>
          <w:i w:val="0"/>
          <w:iCs w:val="0"/>
          <w:caps w:val="0"/>
          <w:color w:val="333333"/>
          <w:spacing w:val="0"/>
          <w:kern w:val="0"/>
          <w:sz w:val="30"/>
          <w:szCs w:val="30"/>
          <w:highlight w:val="none"/>
          <w:shd w:val="clear" w:color="auto" w:fill="FFFFFF"/>
          <w:lang w:val="en-US" w:eastAsia="zh-CN" w:bidi="ar"/>
        </w:rPr>
        <w:t>二是加强</w:t>
      </w:r>
      <w:r>
        <w:rPr>
          <w:rFonts w:hint="eastAsia" w:ascii="仿宋_GB2312" w:hAnsi="微软雅黑" w:eastAsia="仿宋_GB2312" w:cs="仿宋_GB2312"/>
          <w:b/>
          <w:bCs/>
          <w:i w:val="0"/>
          <w:iCs w:val="0"/>
          <w:caps w:val="0"/>
          <w:color w:val="333333"/>
          <w:spacing w:val="0"/>
          <w:kern w:val="0"/>
          <w:sz w:val="30"/>
          <w:szCs w:val="30"/>
          <w:highlight w:val="none"/>
          <w:shd w:val="clear" w:color="auto" w:fill="FFFFFF"/>
          <w:lang w:val="en-US" w:eastAsia="zh-CN" w:bidi="ar"/>
        </w:rPr>
        <w:t>基层政权建设和</w:t>
      </w:r>
      <w:r>
        <w:rPr>
          <w:rFonts w:hint="eastAsia" w:ascii="仿宋_GB2312" w:hAnsi="Times New Roman" w:eastAsia="仿宋_GB2312" w:cs="仿宋_GB2312"/>
          <w:b/>
          <w:bCs/>
          <w:i w:val="0"/>
          <w:iCs w:val="0"/>
          <w:caps w:val="0"/>
          <w:color w:val="333333"/>
          <w:spacing w:val="0"/>
          <w:kern w:val="0"/>
          <w:sz w:val="30"/>
          <w:szCs w:val="30"/>
          <w:highlight w:val="none"/>
          <w:shd w:val="clear" w:color="auto" w:fill="FFFFFF"/>
          <w:lang w:val="en-US" w:eastAsia="zh-CN" w:bidi="ar"/>
        </w:rPr>
        <w:t>区划地名管理。</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加强社区建设管理。</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加快</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推进</w:t>
      </w:r>
      <w:r>
        <w:rPr>
          <w:rFonts w:hint="default" w:ascii="Times New Roman" w:hAnsi="Times New Roman" w:eastAsia="微软雅黑" w:cs="Times New Roman"/>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村规民约</w:t>
      </w:r>
      <w:r>
        <w:rPr>
          <w:rFonts w:hint="default" w:ascii="Times New Roman" w:hAnsi="Times New Roman" w:eastAsia="微软雅黑" w:cs="Times New Roman"/>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工作</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对本乡镇的村（居）规民约进行规范和完善</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充分发挥村（居）规民约在创新基层社会治理中的积极作用，引导全社会树立良好村风、民风，弘扬公序良俗。</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加强区划地名管理，巩固地名普查成果转化，规范地名管理，挖掘地名文化，完善地名公共服务。</w:t>
      </w:r>
      <w:r>
        <w:rPr>
          <w:rFonts w:hint="eastAsia" w:ascii="仿宋_GB2312" w:hAnsi="微软雅黑" w:eastAsia="仿宋_GB2312" w:cs="仿宋_GB2312"/>
          <w:b/>
          <w:bCs/>
          <w:i w:val="0"/>
          <w:iCs w:val="0"/>
          <w:caps w:val="0"/>
          <w:color w:val="333333"/>
          <w:spacing w:val="0"/>
          <w:kern w:val="0"/>
          <w:sz w:val="30"/>
          <w:szCs w:val="30"/>
          <w:highlight w:val="none"/>
          <w:shd w:val="clear" w:color="auto" w:fill="FFFFFF"/>
          <w:lang w:val="en-US" w:eastAsia="zh-CN" w:bidi="ar"/>
        </w:rPr>
        <w:t>三</w:t>
      </w:r>
      <w:r>
        <w:rPr>
          <w:rFonts w:hint="eastAsia" w:ascii="仿宋_GB2312" w:hAnsi="Times New Roman" w:eastAsia="仿宋_GB2312" w:cs="仿宋_GB2312"/>
          <w:b/>
          <w:bCs/>
          <w:i w:val="0"/>
          <w:iCs w:val="0"/>
          <w:caps w:val="0"/>
          <w:color w:val="333333"/>
          <w:spacing w:val="0"/>
          <w:kern w:val="0"/>
          <w:sz w:val="30"/>
          <w:szCs w:val="30"/>
          <w:highlight w:val="none"/>
          <w:shd w:val="clear" w:color="auto" w:fill="FFFFFF"/>
          <w:lang w:val="en-US" w:eastAsia="zh-CN" w:bidi="ar"/>
        </w:rPr>
        <w:t>是加强养老服务设施监管。</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严格实行</w:t>
      </w:r>
      <w:r>
        <w:rPr>
          <w:rFonts w:hint="default" w:ascii="Times New Roman" w:hAnsi="Times New Roman" w:eastAsia="微软雅黑" w:cs="Times New Roman"/>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八个最严</w:t>
      </w:r>
      <w:r>
        <w:rPr>
          <w:rFonts w:hint="default" w:ascii="Times New Roman" w:hAnsi="Times New Roman" w:eastAsia="微软雅黑" w:cs="Times New Roman"/>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，对暗访中发现的问题，立即限期整改。注重</w:t>
      </w:r>
      <w:r>
        <w:rPr>
          <w:rFonts w:hint="default" w:ascii="Times New Roman" w:hAnsi="Times New Roman" w:eastAsia="微软雅黑" w:cs="Times New Roman"/>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六个带头</w:t>
      </w:r>
      <w:r>
        <w:rPr>
          <w:rFonts w:hint="default" w:ascii="Times New Roman" w:hAnsi="Times New Roman" w:eastAsia="微软雅黑" w:cs="Times New Roman"/>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。建立局党组成员包片督导制度，有效推动</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监管</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责任落实落细落地</w:t>
      </w:r>
      <w:r>
        <w:rPr>
          <w:rFonts w:hint="eastAsia" w:ascii="仿宋_GB2312" w:hAnsi="Times New Roman" w:eastAsia="仿宋_GB2312" w:cs="仿宋_GB2312"/>
          <w:b/>
          <w:bCs/>
          <w:i w:val="0"/>
          <w:iCs w:val="0"/>
          <w:caps w:val="0"/>
          <w:color w:val="333333"/>
          <w:spacing w:val="0"/>
          <w:kern w:val="0"/>
          <w:sz w:val="30"/>
          <w:szCs w:val="30"/>
          <w:highlight w:val="none"/>
          <w:shd w:val="clear" w:color="auto" w:fill="FFFFFF"/>
          <w:lang w:val="en-US" w:eastAsia="zh-CN" w:bidi="ar"/>
        </w:rPr>
        <w:t>。</w:t>
      </w:r>
      <w:r>
        <w:rPr>
          <w:rFonts w:hint="eastAsia" w:ascii="仿宋_GB2312" w:hAnsi="微软雅黑" w:eastAsia="仿宋_GB2312" w:cs="仿宋_GB2312"/>
          <w:b/>
          <w:bCs/>
          <w:i w:val="0"/>
          <w:iCs w:val="0"/>
          <w:caps w:val="0"/>
          <w:color w:val="333333"/>
          <w:spacing w:val="0"/>
          <w:kern w:val="0"/>
          <w:sz w:val="30"/>
          <w:szCs w:val="30"/>
          <w:highlight w:val="none"/>
          <w:shd w:val="clear" w:color="auto" w:fill="FFFFFF"/>
          <w:lang w:val="en-US" w:eastAsia="zh-CN" w:bidi="ar"/>
        </w:rPr>
        <w:t>四是</w:t>
      </w:r>
      <w:r>
        <w:rPr>
          <w:rFonts w:hint="eastAsia" w:ascii="仿宋_GB2312" w:hAnsi="Times New Roman" w:eastAsia="仿宋_GB2312" w:cs="仿宋_GB2312"/>
          <w:b/>
          <w:bCs/>
          <w:i w:val="0"/>
          <w:iCs w:val="0"/>
          <w:caps w:val="0"/>
          <w:color w:val="333333"/>
          <w:spacing w:val="0"/>
          <w:kern w:val="0"/>
          <w:sz w:val="30"/>
          <w:szCs w:val="30"/>
          <w:highlight w:val="none"/>
          <w:shd w:val="clear" w:color="auto" w:fill="FFFFFF"/>
          <w:lang w:val="en-US" w:eastAsia="zh-CN" w:bidi="ar"/>
        </w:rPr>
        <w:t>加强流浪乞讨人员救助</w:t>
      </w:r>
      <w:r>
        <w:rPr>
          <w:rFonts w:hint="eastAsia" w:ascii="仿宋_GB2312" w:hAnsi="微软雅黑" w:eastAsia="仿宋_GB2312" w:cs="仿宋_GB2312"/>
          <w:b/>
          <w:bCs/>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认真贯彻落实部、省、市关于流浪乞讨人员和生活无着人员的救助管理文件精神，开展</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街头流浪乞讨救助行动</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，实现街头救助经常化。</w:t>
      </w:r>
      <w:r>
        <w:rPr>
          <w:rFonts w:hint="eastAsia" w:ascii="仿宋_GB2312" w:hAnsi="微软雅黑" w:eastAsia="仿宋_GB2312" w:cs="仿宋_GB2312"/>
          <w:b/>
          <w:bCs/>
          <w:i w:val="0"/>
          <w:iCs w:val="0"/>
          <w:caps w:val="0"/>
          <w:color w:val="333333"/>
          <w:spacing w:val="0"/>
          <w:kern w:val="0"/>
          <w:sz w:val="30"/>
          <w:szCs w:val="30"/>
          <w:highlight w:val="none"/>
          <w:shd w:val="clear" w:color="auto" w:fill="FFFFFF"/>
          <w:lang w:val="en-US" w:eastAsia="zh-CN" w:bidi="ar"/>
        </w:rPr>
        <w:t>五是</w:t>
      </w:r>
      <w:r>
        <w:rPr>
          <w:rFonts w:hint="eastAsia" w:ascii="仿宋_GB2312" w:hAnsi="Times New Roman" w:eastAsia="仿宋_GB2312" w:cs="仿宋_GB2312"/>
          <w:b/>
          <w:bCs/>
          <w:i w:val="0"/>
          <w:iCs w:val="0"/>
          <w:caps w:val="0"/>
          <w:color w:val="333333"/>
          <w:spacing w:val="0"/>
          <w:kern w:val="0"/>
          <w:sz w:val="30"/>
          <w:szCs w:val="30"/>
          <w:highlight w:val="none"/>
          <w:shd w:val="clear" w:color="auto" w:fill="FFFFFF"/>
          <w:lang w:val="en-US" w:eastAsia="zh-CN" w:bidi="ar"/>
        </w:rPr>
        <w:t>加强婚姻登记</w:t>
      </w:r>
      <w:r>
        <w:rPr>
          <w:rFonts w:hint="eastAsia" w:ascii="仿宋_GB2312" w:hAnsi="微软雅黑" w:eastAsia="仿宋_GB2312" w:cs="仿宋_GB2312"/>
          <w:b/>
          <w:bCs/>
          <w:i w:val="0"/>
          <w:iCs w:val="0"/>
          <w:caps w:val="0"/>
          <w:color w:val="333333"/>
          <w:spacing w:val="0"/>
          <w:kern w:val="0"/>
          <w:sz w:val="30"/>
          <w:szCs w:val="30"/>
          <w:highlight w:val="none"/>
          <w:shd w:val="clear" w:color="auto" w:fill="FFFFFF"/>
          <w:lang w:val="en-US" w:eastAsia="zh-CN" w:bidi="ar"/>
        </w:rPr>
        <w:t>。</w:t>
      </w:r>
      <w:r>
        <w:rPr>
          <w:rFonts w:hint="default"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202</w:t>
      </w:r>
      <w:r>
        <w:rPr>
          <w:rFonts w:hint="eastAsia"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3</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年</w:t>
      </w:r>
      <w:r>
        <w:rPr>
          <w:rFonts w:hint="eastAsia"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全年</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，共办理结婚登记</w:t>
      </w:r>
      <w:r>
        <w:rPr>
          <w:rFonts w:hint="eastAsia"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3443</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对，离婚</w:t>
      </w:r>
      <w:r>
        <w:rPr>
          <w:rFonts w:hint="eastAsia"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1170</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对，补发结婚</w:t>
      </w:r>
      <w:r>
        <w:rPr>
          <w:rFonts w:hint="eastAsia"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1159</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对，补发离婚</w:t>
      </w:r>
      <w:r>
        <w:rPr>
          <w:rFonts w:hint="eastAsia"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131</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个，登记合格率</w:t>
      </w:r>
      <w:r>
        <w:rPr>
          <w:rFonts w:hint="default"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100%</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w:t>
      </w:r>
    </w:p>
    <w:p w14:paraId="08E5457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eastAsia="宋体"/>
          <w:sz w:val="30"/>
          <w:szCs w:val="30"/>
          <w:highlight w:val="yellow"/>
          <w:lang w:eastAsia="zh-CN"/>
        </w:rPr>
      </w:pPr>
      <w:r>
        <w:rPr>
          <w:rFonts w:hint="eastAsia" w:ascii="Times New Roman" w:hAnsi="Times New Roman" w:eastAsia="仿宋_GB2312" w:cs="Times New Roman"/>
          <w:b/>
          <w:color w:val="000000"/>
          <w:kern w:val="0"/>
          <w:sz w:val="32"/>
          <w:szCs w:val="32"/>
          <w:lang w:val="en-US" w:eastAsia="zh-CN" w:bidi="ar-SA"/>
        </w:rPr>
        <w:t>3.</w:t>
      </w:r>
      <w:r>
        <w:rPr>
          <w:rFonts w:hint="eastAsia" w:ascii="方正楷体_GB2312" w:hAnsi="方正楷体_GB2312" w:eastAsia="方正楷体_GB2312" w:cs="方正楷体_GB2312"/>
          <w:b/>
          <w:bCs/>
          <w:i w:val="0"/>
          <w:iCs w:val="0"/>
          <w:caps w:val="0"/>
          <w:color w:val="auto"/>
          <w:spacing w:val="0"/>
          <w:sz w:val="30"/>
          <w:szCs w:val="30"/>
          <w:highlight w:val="none"/>
          <w:shd w:val="clear" w:color="auto" w:fill="FFFFFF"/>
        </w:rPr>
        <w:t>开拓创新，着力提升服务水平。</w:t>
      </w:r>
      <w:r>
        <w:rPr>
          <w:rFonts w:hint="eastAsia" w:ascii="仿宋_GB2312" w:hAnsi="仿宋_GB2312" w:eastAsia="仿宋_GB2312" w:cs="仿宋_GB2312"/>
          <w:i w:val="0"/>
          <w:iCs w:val="0"/>
          <w:caps w:val="0"/>
          <w:color w:val="auto"/>
          <w:spacing w:val="0"/>
          <w:sz w:val="30"/>
          <w:szCs w:val="30"/>
          <w:highlight w:val="none"/>
          <w:shd w:val="clear" w:color="auto" w:fill="FFFFFF"/>
        </w:rPr>
        <w:t>一是着力抓好党建引领。结合主题教育活动，深入学习贯彻党的二十大精神，常态化落实“三会一课”、主题党日、谈心谈话等组织生活制度，扎实开展庆“七一</w:t>
      </w:r>
      <w:r>
        <w:rPr>
          <w:rFonts w:hint="eastAsia" w:ascii="仿宋_GB2312" w:hAnsi="仿宋_GB2312" w:eastAsia="仿宋_GB2312" w:cs="仿宋_GB2312"/>
          <w:i w:val="0"/>
          <w:iCs w:val="0"/>
          <w:caps w:val="0"/>
          <w:color w:val="auto"/>
          <w:spacing w:val="0"/>
          <w:sz w:val="30"/>
          <w:szCs w:val="30"/>
          <w:highlight w:val="none"/>
          <w:shd w:val="clear" w:color="auto" w:fill="FFFFFF"/>
          <w:lang w:eastAsia="zh-CN"/>
        </w:rPr>
        <w:t>”</w:t>
      </w:r>
      <w:r>
        <w:rPr>
          <w:rFonts w:hint="eastAsia" w:ascii="仿宋_GB2312" w:hAnsi="仿宋_GB2312" w:eastAsia="仿宋_GB2312" w:cs="仿宋_GB2312"/>
          <w:i w:val="0"/>
          <w:iCs w:val="0"/>
          <w:caps w:val="0"/>
          <w:color w:val="auto"/>
          <w:spacing w:val="0"/>
          <w:sz w:val="30"/>
          <w:szCs w:val="30"/>
          <w:highlight w:val="none"/>
          <w:shd w:val="clear" w:color="auto" w:fill="FFFFFF"/>
        </w:rPr>
        <w:t>“镜鉴”以案明纪以案促改系列活动。二是着力提升队伍素质。认真落实大兴调查研究、干部作风建设年有关要求，打造忠诚干净担当的民政队伍，结合重点工作、中心工作、难点工作，</w:t>
      </w:r>
      <w:r>
        <w:rPr>
          <w:rFonts w:hint="eastAsia" w:ascii="仿宋_GB2312" w:hAnsi="仿宋_GB2312" w:eastAsia="仿宋_GB2312" w:cs="仿宋_GB2312"/>
          <w:i w:val="0"/>
          <w:iCs w:val="0"/>
          <w:caps w:val="0"/>
          <w:color w:val="auto"/>
          <w:spacing w:val="0"/>
          <w:sz w:val="30"/>
          <w:szCs w:val="30"/>
          <w:highlight w:val="none"/>
          <w:shd w:val="clear" w:color="auto" w:fill="FFFFFF"/>
          <w:lang w:eastAsia="zh-CN"/>
        </w:rPr>
        <w:t>全市</w:t>
      </w:r>
      <w:r>
        <w:rPr>
          <w:rFonts w:hint="eastAsia" w:ascii="仿宋_GB2312" w:hAnsi="仿宋_GB2312" w:eastAsia="仿宋_GB2312" w:cs="仿宋_GB2312"/>
          <w:i w:val="0"/>
          <w:iCs w:val="0"/>
          <w:caps w:val="0"/>
          <w:color w:val="auto"/>
          <w:spacing w:val="0"/>
          <w:sz w:val="30"/>
          <w:szCs w:val="30"/>
          <w:highlight w:val="none"/>
          <w:shd w:val="clear" w:color="auto" w:fill="FFFFFF"/>
        </w:rPr>
        <w:t>民政系统报送工作动态、亮点成效</w:t>
      </w:r>
      <w:r>
        <w:rPr>
          <w:rFonts w:hint="eastAsia" w:ascii="仿宋_GB2312" w:hAnsi="仿宋_GB2312" w:eastAsia="仿宋_GB2312" w:cs="仿宋_GB2312"/>
          <w:i w:val="0"/>
          <w:iCs w:val="0"/>
          <w:caps w:val="0"/>
          <w:color w:val="auto"/>
          <w:spacing w:val="0"/>
          <w:sz w:val="30"/>
          <w:szCs w:val="30"/>
          <w:highlight w:val="none"/>
          <w:shd w:val="clear" w:color="auto" w:fill="FFFFFF"/>
          <w:lang w:val="en-US" w:eastAsia="zh-CN"/>
        </w:rPr>
        <w:t>2</w:t>
      </w:r>
      <w:r>
        <w:rPr>
          <w:rFonts w:hint="eastAsia" w:ascii="仿宋_GB2312" w:hAnsi="仿宋_GB2312" w:eastAsia="仿宋_GB2312" w:cs="仿宋_GB2312"/>
          <w:i w:val="0"/>
          <w:iCs w:val="0"/>
          <w:caps w:val="0"/>
          <w:color w:val="auto"/>
          <w:spacing w:val="0"/>
          <w:sz w:val="30"/>
          <w:szCs w:val="30"/>
          <w:highlight w:val="none"/>
          <w:shd w:val="clear" w:color="auto" w:fill="FFFFFF"/>
        </w:rPr>
        <w:t>条，在市级以上官网和媒体上稿</w:t>
      </w:r>
      <w:r>
        <w:rPr>
          <w:rFonts w:hint="eastAsia" w:ascii="仿宋_GB2312" w:hAnsi="仿宋_GB2312" w:eastAsia="仿宋_GB2312" w:cs="仿宋_GB2312"/>
          <w:i w:val="0"/>
          <w:iCs w:val="0"/>
          <w:caps w:val="0"/>
          <w:color w:val="auto"/>
          <w:spacing w:val="0"/>
          <w:sz w:val="30"/>
          <w:szCs w:val="30"/>
          <w:highlight w:val="none"/>
          <w:shd w:val="clear" w:color="auto" w:fill="FFFFFF"/>
          <w:lang w:val="en-US" w:eastAsia="zh-CN"/>
        </w:rPr>
        <w:t>252</w:t>
      </w:r>
      <w:r>
        <w:rPr>
          <w:rFonts w:hint="eastAsia" w:ascii="仿宋_GB2312" w:hAnsi="仿宋_GB2312" w:eastAsia="仿宋_GB2312" w:cs="仿宋_GB2312"/>
          <w:i w:val="0"/>
          <w:iCs w:val="0"/>
          <w:caps w:val="0"/>
          <w:color w:val="auto"/>
          <w:spacing w:val="0"/>
          <w:sz w:val="30"/>
          <w:szCs w:val="30"/>
          <w:highlight w:val="none"/>
          <w:shd w:val="clear" w:color="auto" w:fill="FFFFFF"/>
        </w:rPr>
        <w:t>余篇。三是着力加强安全生产。落实养老机构“乙类乙管”防控要求，深化养老领域突出问题整治和打非防诈工作，切实保障老年群体人身财产安全。</w:t>
      </w:r>
    </w:p>
    <w:p w14:paraId="58CF626B">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4AF2A58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rPr>
          <w:rFonts w:hint="eastAsia" w:ascii="仿宋_GB2312" w:hAnsi="仿宋_GB2312" w:eastAsia="仿宋_GB2312" w:cs="仿宋_GB2312"/>
          <w:color w:val="auto"/>
          <w:sz w:val="30"/>
          <w:szCs w:val="30"/>
          <w:lang w:val="en-US" w:eastAsia="zh-CN"/>
        </w:rPr>
      </w:pPr>
      <w:r>
        <w:rPr>
          <w:rFonts w:hint="eastAsia" w:ascii="Times New Roman" w:hAnsi="Times New Roman" w:eastAsia="仿宋_GB2312" w:cs="Times New Roman"/>
          <w:b/>
          <w:color w:val="000000"/>
          <w:kern w:val="0"/>
          <w:sz w:val="32"/>
          <w:szCs w:val="32"/>
          <w:lang w:val="en-US" w:eastAsia="zh-CN"/>
        </w:rPr>
        <w:t>1.</w:t>
      </w:r>
      <w:r>
        <w:rPr>
          <w:rFonts w:hint="eastAsia" w:ascii="仿宋_GB2312" w:hAnsi="仿宋_GB2312" w:eastAsia="仿宋_GB2312" w:cs="仿宋_GB2312"/>
          <w:color w:val="auto"/>
          <w:sz w:val="30"/>
          <w:szCs w:val="30"/>
          <w:lang w:eastAsia="zh-CN"/>
        </w:rPr>
        <w:t>受政策变化、</w:t>
      </w:r>
      <w:r>
        <w:rPr>
          <w:rFonts w:hint="eastAsia" w:ascii="仿宋_GB2312" w:hAnsi="仿宋_GB2312" w:eastAsia="仿宋_GB2312" w:cs="仿宋_GB2312"/>
          <w:color w:val="auto"/>
          <w:sz w:val="30"/>
          <w:szCs w:val="30"/>
          <w:lang w:val="en-US" w:eastAsia="zh-CN"/>
        </w:rPr>
        <w:t>人员变动</w:t>
      </w:r>
      <w:r>
        <w:rPr>
          <w:rFonts w:hint="eastAsia" w:ascii="仿宋_GB2312" w:hAnsi="仿宋_GB2312" w:eastAsia="仿宋_GB2312" w:cs="仿宋_GB2312"/>
          <w:color w:val="auto"/>
          <w:sz w:val="30"/>
          <w:szCs w:val="30"/>
          <w:lang w:eastAsia="zh-CN"/>
        </w:rPr>
        <w:t>等因素影响，造成预算编制的前瞻性和精细化略有不足。</w:t>
      </w:r>
    </w:p>
    <w:p w14:paraId="4E08D5B8">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left"/>
        <w:textAlignment w:val="center"/>
        <w:rPr>
          <w:rFonts w:hint="eastAsia" w:ascii="仿宋_GB2312" w:hAnsi="仿宋_GB2312" w:eastAsia="仿宋_GB2312" w:cs="仿宋_GB2312"/>
          <w:color w:val="auto"/>
          <w:kern w:val="0"/>
          <w:sz w:val="30"/>
          <w:szCs w:val="30"/>
        </w:rPr>
      </w:pPr>
      <w:r>
        <w:rPr>
          <w:rFonts w:hint="eastAsia" w:ascii="Times New Roman" w:hAnsi="Times New Roman" w:eastAsia="仿宋_GB2312" w:cs="Times New Roman"/>
          <w:b/>
          <w:color w:val="000000"/>
          <w:kern w:val="0"/>
          <w:sz w:val="32"/>
          <w:szCs w:val="32"/>
          <w:lang w:val="en-US" w:eastAsia="zh-CN"/>
        </w:rPr>
        <w:t>2.</w:t>
      </w:r>
      <w:r>
        <w:rPr>
          <w:rFonts w:hint="eastAsia" w:ascii="仿宋_GB2312" w:hAnsi="仿宋_GB2312" w:eastAsia="仿宋_GB2312" w:cs="仿宋_GB2312"/>
          <w:color w:val="auto"/>
          <w:kern w:val="0"/>
          <w:sz w:val="30"/>
          <w:szCs w:val="30"/>
        </w:rPr>
        <w:t>近年来虽然财政资金绩效评价工作推行的越来越广泛和深入，单位领导也越来越重视，但是绩效管理意识还未在全单位形成浓厚氛围，仅限于财务管理人员和部分业务</w:t>
      </w:r>
      <w:r>
        <w:rPr>
          <w:rFonts w:hint="eastAsia" w:ascii="仿宋_GB2312" w:hAnsi="仿宋_GB2312" w:eastAsia="仿宋_GB2312" w:cs="仿宋_GB2312"/>
          <w:color w:val="auto"/>
          <w:kern w:val="0"/>
          <w:sz w:val="30"/>
          <w:szCs w:val="30"/>
          <w:lang w:eastAsia="zh-CN"/>
        </w:rPr>
        <w:t>股</w:t>
      </w:r>
      <w:r>
        <w:rPr>
          <w:rFonts w:hint="eastAsia" w:ascii="仿宋_GB2312" w:hAnsi="仿宋_GB2312" w:eastAsia="仿宋_GB2312" w:cs="仿宋_GB2312"/>
          <w:color w:val="auto"/>
          <w:kern w:val="0"/>
          <w:sz w:val="30"/>
          <w:szCs w:val="30"/>
        </w:rPr>
        <w:t>室，且对于绩效管理方面的知识和技能掌握也较欠缺。</w:t>
      </w:r>
    </w:p>
    <w:p w14:paraId="3392CE03">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left"/>
        <w:textAlignment w:val="center"/>
        <w:rPr>
          <w:rFonts w:hint="eastAsia" w:ascii="仿宋_GB2312" w:hAnsi="仿宋_GB2312" w:eastAsia="仿宋_GB2312" w:cs="仿宋_GB2312"/>
          <w:color w:val="auto"/>
          <w:sz w:val="30"/>
          <w:szCs w:val="30"/>
        </w:rPr>
      </w:pPr>
      <w:r>
        <w:rPr>
          <w:rFonts w:hint="eastAsia" w:ascii="Times New Roman" w:hAnsi="Times New Roman" w:eastAsia="仿宋_GB2312" w:cs="Times New Roman"/>
          <w:b/>
          <w:color w:val="000000"/>
          <w:kern w:val="0"/>
          <w:sz w:val="32"/>
          <w:szCs w:val="32"/>
          <w:lang w:val="en-US" w:eastAsia="zh-CN"/>
        </w:rPr>
        <w:t>3.</w:t>
      </w:r>
      <w:r>
        <w:rPr>
          <w:rFonts w:hint="eastAsia" w:ascii="仿宋_GB2312" w:hAnsi="仿宋_GB2312" w:eastAsia="仿宋_GB2312" w:cs="仿宋_GB2312"/>
          <w:color w:val="auto"/>
          <w:kern w:val="0"/>
          <w:sz w:val="30"/>
          <w:szCs w:val="30"/>
        </w:rPr>
        <w:t>项目管理单位对项目资金绩效评价工作的具体要求了解不够全面，对项目绩效目标的设定和各项指标的理解、认识不够全面，绩效评价的意识还有待加强。</w:t>
      </w:r>
    </w:p>
    <w:p w14:paraId="51AFF9C0">
      <w:pPr>
        <w:jc w:val="left"/>
        <w:rPr>
          <w:rFonts w:cs="黑体" w:asciiTheme="minorEastAsia" w:hAnsiTheme="minorEastAsia"/>
          <w:color w:val="000000"/>
          <w:kern w:val="0"/>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9F75A"/>
    <w:multiLevelType w:val="singleLevel"/>
    <w:tmpl w:val="B749F75A"/>
    <w:lvl w:ilvl="0" w:tentative="0">
      <w:start w:val="7"/>
      <w:numFmt w:val="chineseCounting"/>
      <w:suff w:val="nothing"/>
      <w:lvlText w:val="%1、"/>
      <w:lvlJc w:val="left"/>
      <w:rPr>
        <w:rFonts w:hint="eastAsia"/>
      </w:rPr>
    </w:lvl>
  </w:abstractNum>
  <w:abstractNum w:abstractNumId="1">
    <w:nsid w:val="C01D87F3"/>
    <w:multiLevelType w:val="singleLevel"/>
    <w:tmpl w:val="C01D87F3"/>
    <w:lvl w:ilvl="0" w:tentative="0">
      <w:start w:val="9"/>
      <w:numFmt w:val="decimal"/>
      <w:suff w:val="nothing"/>
      <w:lvlText w:val="%1、"/>
      <w:lvlJc w:val="left"/>
    </w:lvl>
  </w:abstractNum>
  <w:abstractNum w:abstractNumId="2">
    <w:nsid w:val="29CCADEA"/>
    <w:multiLevelType w:val="singleLevel"/>
    <w:tmpl w:val="29CCADEA"/>
    <w:lvl w:ilvl="0" w:tentative="0">
      <w:start w:val="1"/>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YWM0YzFkNGE0Y2JmMDMzMTczYWYxYTY4ZWExY2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63AB3"/>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70203ED"/>
    <w:rsid w:val="0FAE5763"/>
    <w:rsid w:val="14A5584E"/>
    <w:rsid w:val="18EA1889"/>
    <w:rsid w:val="1A734CF7"/>
    <w:rsid w:val="1D97DEFF"/>
    <w:rsid w:val="1DFF72E5"/>
    <w:rsid w:val="1EFC6F07"/>
    <w:rsid w:val="262308D7"/>
    <w:rsid w:val="2D1046A7"/>
    <w:rsid w:val="2FA46D01"/>
    <w:rsid w:val="2FDF85B8"/>
    <w:rsid w:val="2FFFEE04"/>
    <w:rsid w:val="32EF3B2C"/>
    <w:rsid w:val="34DF85B0"/>
    <w:rsid w:val="39AC0244"/>
    <w:rsid w:val="3B8F36BC"/>
    <w:rsid w:val="40075C59"/>
    <w:rsid w:val="402213D1"/>
    <w:rsid w:val="41C5732C"/>
    <w:rsid w:val="491FF225"/>
    <w:rsid w:val="4AAD6FAA"/>
    <w:rsid w:val="4B4656F5"/>
    <w:rsid w:val="4F886F19"/>
    <w:rsid w:val="4FFD214C"/>
    <w:rsid w:val="534C7376"/>
    <w:rsid w:val="5777D4F5"/>
    <w:rsid w:val="5977082C"/>
    <w:rsid w:val="59DD8326"/>
    <w:rsid w:val="5DEF592A"/>
    <w:rsid w:val="5FC6BB1E"/>
    <w:rsid w:val="5FF720F1"/>
    <w:rsid w:val="67FF5C0B"/>
    <w:rsid w:val="6EFC0924"/>
    <w:rsid w:val="6FB74722"/>
    <w:rsid w:val="6FEF8B7E"/>
    <w:rsid w:val="71A6591B"/>
    <w:rsid w:val="737D59BA"/>
    <w:rsid w:val="747A0A78"/>
    <w:rsid w:val="74971D73"/>
    <w:rsid w:val="74F564C0"/>
    <w:rsid w:val="77C37683"/>
    <w:rsid w:val="79FF515B"/>
    <w:rsid w:val="7E6831B0"/>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w:basedOn w:val="1"/>
    <w:next w:val="4"/>
    <w:qFormat/>
    <w:uiPriority w:val="99"/>
    <w:pPr>
      <w:spacing w:after="120"/>
    </w:pPr>
  </w:style>
  <w:style w:type="paragraph" w:styleId="4">
    <w:name w:val="toc 5"/>
    <w:basedOn w:val="1"/>
    <w:next w:val="1"/>
    <w:qFormat/>
    <w:uiPriority w:val="0"/>
    <w:pPr>
      <w:ind w:left="1680" w:leftChars="800"/>
    </w:p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8"/>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6"/>
    <w:semiHidden/>
    <w:qFormat/>
    <w:uiPriority w:val="0"/>
    <w:pPr>
      <w:snapToGrid w:val="0"/>
      <w:jc w:val="left"/>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7"/>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12285</Words>
  <Characters>17376</Characters>
  <Lines>63</Lines>
  <Paragraphs>18</Paragraphs>
  <TotalTime>29</TotalTime>
  <ScaleCrop>false</ScaleCrop>
  <LinksUpToDate>false</LinksUpToDate>
  <CharactersWithSpaces>18276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WPS_1687137286</cp:lastModifiedBy>
  <cp:lastPrinted>2024-09-23T01:02:55Z</cp:lastPrinted>
  <dcterms:modified xsi:type="dcterms:W3CDTF">2024-09-23T01:12:34Z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75EF54A337944BFB8FF985041AB87E1D_12</vt:lpwstr>
  </property>
</Properties>
</file>