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3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3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年祁阳县公开选调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直机关</w:t>
      </w:r>
      <w:r>
        <w:rPr>
          <w:rFonts w:hint="eastAsia" w:ascii="仿宋_GB2312" w:eastAsia="仿宋_GB2312"/>
          <w:sz w:val="32"/>
          <w:szCs w:val="32"/>
          <w:lang w:eastAsia="zh-CN"/>
        </w:rPr>
        <w:t>事业单位</w:t>
      </w:r>
      <w:r>
        <w:rPr>
          <w:rFonts w:hint="eastAsia" w:ascii="仿宋_GB2312" w:eastAsia="仿宋_GB2312"/>
          <w:sz w:val="32"/>
          <w:szCs w:val="32"/>
        </w:rPr>
        <w:t>工作人员公告、相关政策和违纪违规处理规定，清楚并理解其内容。我郑重承诺：</w:t>
      </w:r>
      <w:bookmarkStart w:id="0" w:name="_GoBack"/>
      <w:bookmarkEnd w:id="0"/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一、自觉遵守公务员录用的有关规定及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年祁阳县公开选调</w:t>
      </w:r>
      <w:r>
        <w:rPr>
          <w:rFonts w:hint="eastAsia" w:ascii="仿宋_GB2312" w:eastAsia="仿宋_GB2312"/>
          <w:sz w:val="32"/>
          <w:szCs w:val="32"/>
          <w:lang w:eastAsia="zh-CN"/>
        </w:rPr>
        <w:t>县直</w:t>
      </w:r>
      <w:r>
        <w:rPr>
          <w:rFonts w:hint="eastAsia" w:ascii="仿宋_GB2312" w:eastAsia="仿宋_GB2312"/>
          <w:sz w:val="32"/>
          <w:szCs w:val="32"/>
        </w:rPr>
        <w:t>机关</w:t>
      </w:r>
      <w:r>
        <w:rPr>
          <w:rFonts w:hint="eastAsia" w:ascii="仿宋_GB2312" w:eastAsia="仿宋_GB2312"/>
          <w:sz w:val="32"/>
          <w:szCs w:val="32"/>
          <w:lang w:eastAsia="zh-CN"/>
        </w:rPr>
        <w:t>事业单位工作人员</w:t>
      </w:r>
      <w:r>
        <w:rPr>
          <w:rFonts w:hint="eastAsia" w:ascii="仿宋_GB2312" w:eastAsia="仿宋_GB2312"/>
          <w:sz w:val="32"/>
          <w:szCs w:val="32"/>
        </w:rPr>
        <w:t>的有关政策。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二、准确、慎重报考符合条件的职位，并对自己的报名负责。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三、诚信报名，如实填写注册和报名信息，不虚报、瞒报，不干扰正常的报名秩序。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四、诚信考试，遵守考试纪律，服从考试安排，保护本人考试答案，不舞弊或协助他人舞弊，接受雷同卷检测及处理结果；考后不散布、不传播考试试题，不参与网上不负责任的议论。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五、诚信履约，珍惜机会，不轻易放弃，珍惜信誉，认真对待每一个招考环节，认真践行每一项招考要求。</w:t>
      </w:r>
    </w:p>
    <w:p>
      <w:pPr>
        <w:spacing w:line="53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30" w:lineRule="exact"/>
        <w:ind w:right="-94" w:rightChars="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A15"/>
    <w:rsid w:val="000A73F7"/>
    <w:rsid w:val="00143190"/>
    <w:rsid w:val="002007AD"/>
    <w:rsid w:val="00373353"/>
    <w:rsid w:val="003A1C49"/>
    <w:rsid w:val="003C3A87"/>
    <w:rsid w:val="005C775D"/>
    <w:rsid w:val="007950DD"/>
    <w:rsid w:val="007B0C18"/>
    <w:rsid w:val="00856167"/>
    <w:rsid w:val="00915AC2"/>
    <w:rsid w:val="00A52C52"/>
    <w:rsid w:val="00A73BEE"/>
    <w:rsid w:val="00AC7570"/>
    <w:rsid w:val="00B557EB"/>
    <w:rsid w:val="00BC39E6"/>
    <w:rsid w:val="00C116AB"/>
    <w:rsid w:val="00C83C9D"/>
    <w:rsid w:val="00D7085C"/>
    <w:rsid w:val="00D745C5"/>
    <w:rsid w:val="00E75C24"/>
    <w:rsid w:val="00EF59CB"/>
    <w:rsid w:val="00F43751"/>
    <w:rsid w:val="00FA2A15"/>
    <w:rsid w:val="00FF4792"/>
    <w:rsid w:val="1C91771B"/>
    <w:rsid w:val="20E37D08"/>
    <w:rsid w:val="61AA3A10"/>
    <w:rsid w:val="7CC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2019-08-31T09:20:00Z</dcterms:created>
  <dc:creator>唐巍松</dc:creator>
  <cp:lastModifiedBy>王芳</cp:lastModifiedBy>
  <cp:lastPrinted>2021-04-16T01:59:40Z</cp:lastPrinted>
  <dcterms:modified xsi:type="dcterms:W3CDTF">2021-04-16T02:24:45Z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B7E1598F58BB4963AA3BC4AA756B0919</vt:lpwstr>
  </property>
</Properties>
</file>